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982" w:rsidRDefault="000A5ECF" w:rsidP="00C11982">
      <w:pPr>
        <w:spacing w:before="60"/>
        <w:ind w:left="3402"/>
        <w:rPr>
          <w:rFonts w:asciiTheme="minorHAnsi" w:hAnsiTheme="minorHAnsi" w:cstheme="minorHAnsi"/>
          <w:sz w:val="24"/>
          <w:szCs w:val="24"/>
          <w:lang w:val="uz-Cyrl-UZ"/>
        </w:rPr>
      </w:pPr>
      <w:r w:rsidRPr="00C11982"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5BD8AF06" wp14:editId="22BF6441">
            <wp:simplePos x="0" y="0"/>
            <wp:positionH relativeFrom="margin">
              <wp:posOffset>68711</wp:posOffset>
            </wp:positionH>
            <wp:positionV relativeFrom="paragraph">
              <wp:posOffset>-311848</wp:posOffset>
            </wp:positionV>
            <wp:extent cx="2521207" cy="3429043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8134" cy="3452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1982" w:rsidRDefault="00C11982" w:rsidP="00C11982">
      <w:pPr>
        <w:spacing w:before="60"/>
        <w:ind w:left="3402"/>
        <w:rPr>
          <w:rFonts w:asciiTheme="minorHAnsi" w:hAnsiTheme="minorHAnsi" w:cstheme="minorHAnsi"/>
          <w:sz w:val="24"/>
          <w:szCs w:val="24"/>
          <w:lang w:val="uz-Cyrl-UZ"/>
        </w:rPr>
      </w:pPr>
    </w:p>
    <w:p w:rsidR="00C11982" w:rsidRDefault="00C11982" w:rsidP="00C11982">
      <w:pPr>
        <w:spacing w:before="60"/>
        <w:ind w:left="3402"/>
        <w:rPr>
          <w:rFonts w:asciiTheme="minorHAnsi" w:hAnsiTheme="minorHAnsi" w:cstheme="minorHAnsi"/>
          <w:sz w:val="24"/>
          <w:szCs w:val="24"/>
          <w:lang w:val="uz-Cyrl-UZ"/>
        </w:rPr>
      </w:pPr>
    </w:p>
    <w:p w:rsidR="00C11982" w:rsidRDefault="00C11982" w:rsidP="00C11982">
      <w:pPr>
        <w:spacing w:before="60"/>
        <w:ind w:left="3402"/>
        <w:rPr>
          <w:rFonts w:asciiTheme="minorHAnsi" w:hAnsiTheme="minorHAnsi" w:cstheme="minorHAnsi"/>
          <w:sz w:val="24"/>
          <w:szCs w:val="24"/>
          <w:lang w:val="uz-Cyrl-UZ"/>
        </w:rPr>
      </w:pPr>
    </w:p>
    <w:p w:rsidR="000A5ECF" w:rsidRDefault="000A5ECF" w:rsidP="000A5ECF">
      <w:pPr>
        <w:spacing w:before="60"/>
        <w:ind w:left="4678"/>
        <w:rPr>
          <w:rFonts w:asciiTheme="minorHAnsi" w:hAnsiTheme="minorHAnsi" w:cstheme="minorHAnsi"/>
          <w:b/>
          <w:sz w:val="24"/>
          <w:szCs w:val="24"/>
          <w:lang w:val="uz-Cyrl-UZ"/>
        </w:rPr>
      </w:pPr>
    </w:p>
    <w:p w:rsidR="000A5ECF" w:rsidRDefault="000A5ECF" w:rsidP="000A5ECF">
      <w:pPr>
        <w:spacing w:before="60"/>
        <w:ind w:left="4678"/>
        <w:rPr>
          <w:rFonts w:asciiTheme="minorHAnsi" w:hAnsiTheme="minorHAnsi" w:cstheme="minorHAnsi"/>
          <w:b/>
          <w:sz w:val="24"/>
          <w:szCs w:val="24"/>
          <w:lang w:val="uz-Cyrl-UZ"/>
        </w:rPr>
      </w:pPr>
    </w:p>
    <w:p w:rsidR="000A5ECF" w:rsidRDefault="000A5ECF" w:rsidP="000A5ECF">
      <w:pPr>
        <w:spacing w:before="60"/>
        <w:ind w:left="4678"/>
        <w:rPr>
          <w:rFonts w:asciiTheme="minorHAnsi" w:hAnsiTheme="minorHAnsi" w:cstheme="minorHAnsi"/>
          <w:b/>
          <w:sz w:val="24"/>
          <w:szCs w:val="24"/>
          <w:lang w:val="uz-Cyrl-UZ"/>
        </w:rPr>
      </w:pPr>
    </w:p>
    <w:p w:rsidR="000A5ECF" w:rsidRDefault="000A5ECF" w:rsidP="000A5ECF">
      <w:pPr>
        <w:spacing w:before="60"/>
        <w:ind w:left="4678"/>
        <w:rPr>
          <w:rFonts w:asciiTheme="minorHAnsi" w:hAnsiTheme="minorHAnsi" w:cstheme="minorHAnsi"/>
          <w:b/>
          <w:sz w:val="24"/>
          <w:szCs w:val="24"/>
          <w:lang w:val="uz-Cyrl-UZ"/>
        </w:rPr>
      </w:pPr>
    </w:p>
    <w:p w:rsidR="000A5ECF" w:rsidRDefault="000A5ECF" w:rsidP="000A5ECF">
      <w:pPr>
        <w:spacing w:before="60"/>
        <w:ind w:left="4678"/>
        <w:rPr>
          <w:rFonts w:asciiTheme="minorHAnsi" w:hAnsiTheme="minorHAnsi" w:cstheme="minorHAnsi"/>
          <w:b/>
          <w:sz w:val="24"/>
          <w:szCs w:val="24"/>
          <w:lang w:val="uz-Cyrl-UZ"/>
        </w:rPr>
      </w:pPr>
    </w:p>
    <w:p w:rsidR="000A5ECF" w:rsidRDefault="000A5ECF" w:rsidP="000A5ECF">
      <w:pPr>
        <w:spacing w:before="60"/>
        <w:ind w:left="4678"/>
        <w:rPr>
          <w:rFonts w:asciiTheme="minorHAnsi" w:hAnsiTheme="minorHAnsi" w:cstheme="minorHAnsi"/>
          <w:b/>
          <w:sz w:val="24"/>
          <w:szCs w:val="24"/>
          <w:lang w:val="uz-Cyrl-UZ"/>
        </w:rPr>
      </w:pPr>
    </w:p>
    <w:p w:rsidR="000A5ECF" w:rsidRDefault="000A5ECF" w:rsidP="000A5ECF">
      <w:pPr>
        <w:spacing w:before="60"/>
        <w:ind w:left="4678"/>
        <w:rPr>
          <w:rFonts w:asciiTheme="minorHAnsi" w:hAnsiTheme="minorHAnsi" w:cstheme="minorHAnsi"/>
          <w:b/>
          <w:sz w:val="24"/>
          <w:szCs w:val="24"/>
          <w:lang w:val="uz-Cyrl-UZ"/>
        </w:rPr>
      </w:pPr>
    </w:p>
    <w:p w:rsidR="000A5ECF" w:rsidRDefault="000A5ECF" w:rsidP="000A5ECF">
      <w:pPr>
        <w:spacing w:before="60"/>
        <w:ind w:left="4678"/>
        <w:rPr>
          <w:rFonts w:asciiTheme="minorHAnsi" w:hAnsiTheme="minorHAnsi" w:cstheme="minorHAnsi"/>
          <w:b/>
          <w:sz w:val="24"/>
          <w:szCs w:val="24"/>
          <w:lang w:val="uz-Cyrl-UZ"/>
        </w:rPr>
      </w:pPr>
    </w:p>
    <w:p w:rsidR="00C11982" w:rsidRPr="000A5ECF" w:rsidRDefault="00330071" w:rsidP="000A5ECF">
      <w:pPr>
        <w:spacing w:before="60"/>
        <w:ind w:left="4678"/>
        <w:rPr>
          <w:rFonts w:asciiTheme="minorHAnsi" w:hAnsiTheme="minorHAnsi" w:cstheme="minorHAnsi"/>
          <w:b/>
          <w:sz w:val="24"/>
          <w:szCs w:val="24"/>
          <w:lang w:val="uz-Cyrl-UZ"/>
        </w:rPr>
      </w:pPr>
      <w:r w:rsidRPr="000A5ECF">
        <w:rPr>
          <w:rFonts w:asciiTheme="minorHAnsi" w:hAnsiTheme="minorHAnsi" w:cstheme="minorHAnsi"/>
          <w:b/>
          <w:sz w:val="24"/>
          <w:szCs w:val="24"/>
          <w:lang w:val="uz-Cyrl-UZ"/>
        </w:rPr>
        <w:t>Улуғбек Музаффарович Камалетдинов</w:t>
      </w:r>
    </w:p>
    <w:p w:rsidR="00C11982" w:rsidRDefault="000A5ECF" w:rsidP="000A5ECF">
      <w:pPr>
        <w:spacing w:before="60"/>
        <w:ind w:left="4678"/>
        <w:rPr>
          <w:rFonts w:asciiTheme="minorHAnsi" w:hAnsiTheme="minorHAnsi" w:cstheme="minorHAnsi"/>
          <w:sz w:val="24"/>
          <w:szCs w:val="24"/>
          <w:lang w:val="uz-Cyrl-UZ"/>
        </w:rPr>
      </w:pPr>
      <w:hyperlink r:id="rId6" w:history="1">
        <w:r w:rsidRPr="00D47AF5">
          <w:rPr>
            <w:rStyle w:val="a7"/>
            <w:rFonts w:asciiTheme="minorHAnsi" w:hAnsiTheme="minorHAnsi" w:cstheme="minorHAnsi"/>
            <w:sz w:val="24"/>
            <w:szCs w:val="24"/>
            <w:lang w:val="en-US"/>
          </w:rPr>
          <w:t>ul</w:t>
        </w:r>
        <w:r w:rsidRPr="00D47AF5">
          <w:rPr>
            <w:rStyle w:val="a7"/>
            <w:rFonts w:asciiTheme="minorHAnsi" w:hAnsiTheme="minorHAnsi" w:cstheme="minorHAnsi"/>
            <w:sz w:val="24"/>
            <w:szCs w:val="24"/>
            <w:lang w:val="uz-Cyrl-UZ"/>
          </w:rPr>
          <w:t>ugbek.</w:t>
        </w:r>
        <w:r w:rsidRPr="00D47AF5">
          <w:rPr>
            <w:rStyle w:val="a7"/>
            <w:rFonts w:asciiTheme="minorHAnsi" w:hAnsiTheme="minorHAnsi" w:cstheme="minorHAnsi"/>
            <w:sz w:val="24"/>
            <w:szCs w:val="24"/>
            <w:lang w:val="en-US"/>
          </w:rPr>
          <w:t>kamaletdinov</w:t>
        </w:r>
        <w:r w:rsidRPr="00D47AF5">
          <w:rPr>
            <w:rStyle w:val="a7"/>
            <w:rFonts w:asciiTheme="minorHAnsi" w:hAnsiTheme="minorHAnsi" w:cstheme="minorHAnsi"/>
            <w:sz w:val="24"/>
            <w:szCs w:val="24"/>
            <w:lang w:val="ru-RU"/>
          </w:rPr>
          <w:t>@</w:t>
        </w:r>
        <w:r w:rsidRPr="00D47AF5">
          <w:rPr>
            <w:rStyle w:val="a7"/>
            <w:rFonts w:asciiTheme="minorHAnsi" w:hAnsiTheme="minorHAnsi" w:cstheme="minorHAnsi"/>
            <w:sz w:val="24"/>
            <w:szCs w:val="24"/>
            <w:lang w:val="en-US"/>
          </w:rPr>
          <w:t>gmail</w:t>
        </w:r>
        <w:r w:rsidRPr="00D47AF5">
          <w:rPr>
            <w:rStyle w:val="a7"/>
            <w:rFonts w:asciiTheme="minorHAnsi" w:hAnsiTheme="minorHAnsi" w:cstheme="minorHAnsi"/>
            <w:sz w:val="24"/>
            <w:szCs w:val="24"/>
            <w:lang w:val="ru-RU"/>
          </w:rPr>
          <w:t>.</w:t>
        </w:r>
        <w:r w:rsidRPr="00D47AF5">
          <w:rPr>
            <w:rStyle w:val="a7"/>
            <w:rFonts w:asciiTheme="minorHAnsi" w:hAnsiTheme="minorHAnsi" w:cstheme="minorHAnsi"/>
            <w:sz w:val="24"/>
            <w:szCs w:val="24"/>
            <w:lang w:val="en-US"/>
          </w:rPr>
          <w:t>com</w:t>
        </w:r>
      </w:hyperlink>
      <w:r w:rsidRPr="000A5ECF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="00330071" w:rsidRPr="00C11982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</w:p>
    <w:p w:rsidR="00C11982" w:rsidRDefault="00C11982" w:rsidP="00C11982">
      <w:pPr>
        <w:spacing w:before="60"/>
        <w:ind w:left="3402"/>
        <w:rPr>
          <w:rFonts w:asciiTheme="minorHAnsi" w:hAnsiTheme="minorHAnsi" w:cstheme="minorHAnsi"/>
          <w:sz w:val="24"/>
          <w:szCs w:val="24"/>
          <w:lang w:val="uz-Cyrl-UZ"/>
        </w:rPr>
      </w:pPr>
    </w:p>
    <w:p w:rsidR="00C11982" w:rsidRDefault="00C11982" w:rsidP="00C11982">
      <w:pPr>
        <w:spacing w:before="60"/>
        <w:ind w:firstLine="567"/>
        <w:rPr>
          <w:rFonts w:asciiTheme="minorHAnsi" w:hAnsiTheme="minorHAnsi" w:cstheme="minorHAnsi"/>
          <w:sz w:val="24"/>
          <w:szCs w:val="24"/>
          <w:lang w:val="uz-Cyrl-UZ"/>
        </w:rPr>
      </w:pPr>
      <w:bookmarkStart w:id="0" w:name="_GoBack"/>
      <w:bookmarkEnd w:id="0"/>
      <w:r>
        <w:rPr>
          <w:rFonts w:asciiTheme="minorHAnsi" w:hAnsiTheme="minorHAnsi" w:cstheme="minorHAnsi"/>
          <w:sz w:val="24"/>
          <w:szCs w:val="24"/>
          <w:lang w:val="uz-Cyrl-UZ"/>
        </w:rPr>
        <w:t>И</w:t>
      </w:r>
      <w:r w:rsidR="00330071">
        <w:rPr>
          <w:rFonts w:asciiTheme="minorHAnsi" w:hAnsiTheme="minorHAnsi" w:cstheme="minorHAnsi"/>
          <w:sz w:val="24"/>
          <w:szCs w:val="24"/>
          <w:lang w:val="uz-Cyrl-UZ"/>
        </w:rPr>
        <w:t>қтисод</w:t>
      </w:r>
      <w:r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 w:rsidR="00330071" w:rsidRPr="00330071">
        <w:rPr>
          <w:rFonts w:asciiTheme="minorHAnsi" w:hAnsiTheme="minorHAnsi" w:cstheme="minorHAnsi"/>
          <w:sz w:val="24"/>
          <w:szCs w:val="24"/>
          <w:lang w:val="uz-Cyrl-UZ"/>
        </w:rPr>
        <w:t>(</w:t>
      </w:r>
      <w:r w:rsidR="00330071">
        <w:rPr>
          <w:rFonts w:asciiTheme="minorHAnsi" w:hAnsiTheme="minorHAnsi" w:cstheme="minorHAnsi"/>
          <w:sz w:val="24"/>
          <w:szCs w:val="24"/>
          <w:lang w:val="uz-Cyrl-UZ"/>
        </w:rPr>
        <w:t>статистика</w:t>
      </w:r>
      <w:r w:rsidR="00330071"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) </w:t>
      </w:r>
      <w:r w:rsidR="00330071">
        <w:rPr>
          <w:rFonts w:asciiTheme="minorHAnsi" w:hAnsiTheme="minorHAnsi" w:cstheme="minorHAnsi"/>
          <w:sz w:val="24"/>
          <w:szCs w:val="24"/>
          <w:lang w:val="uz-Cyrl-UZ"/>
        </w:rPr>
        <w:t>бўйича</w:t>
      </w:r>
      <w:r w:rsidR="00330071"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 w:rsidR="00330071">
        <w:rPr>
          <w:rFonts w:asciiTheme="minorHAnsi" w:hAnsiTheme="minorHAnsi" w:cstheme="minorHAnsi"/>
          <w:sz w:val="24"/>
          <w:szCs w:val="24"/>
          <w:lang w:val="uz-Cyrl-UZ"/>
        </w:rPr>
        <w:t>олий</w:t>
      </w:r>
      <w:r w:rsidR="00330071"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 w:rsidR="00330071">
        <w:rPr>
          <w:rFonts w:asciiTheme="minorHAnsi" w:hAnsiTheme="minorHAnsi" w:cstheme="minorHAnsi"/>
          <w:sz w:val="24"/>
          <w:szCs w:val="24"/>
          <w:lang w:val="uz-Cyrl-UZ"/>
        </w:rPr>
        <w:t>маълумот</w:t>
      </w:r>
      <w:r w:rsidR="00330071"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 w:rsidR="00330071">
        <w:rPr>
          <w:rFonts w:asciiTheme="minorHAnsi" w:hAnsiTheme="minorHAnsi" w:cstheme="minorHAnsi"/>
          <w:sz w:val="24"/>
          <w:szCs w:val="24"/>
          <w:lang w:val="uz-Cyrl-UZ"/>
        </w:rPr>
        <w:t>дипломи</w:t>
      </w:r>
      <w:r w:rsidR="00330071"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 w:rsidR="00330071">
        <w:rPr>
          <w:rFonts w:asciiTheme="minorHAnsi" w:hAnsiTheme="minorHAnsi" w:cstheme="minorHAnsi"/>
          <w:sz w:val="24"/>
          <w:szCs w:val="24"/>
          <w:lang w:val="uz-Cyrl-UZ"/>
        </w:rPr>
        <w:t>ва</w:t>
      </w:r>
      <w:r w:rsidR="00330071"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 w:rsidR="00330071">
        <w:rPr>
          <w:rFonts w:asciiTheme="minorHAnsi" w:hAnsiTheme="minorHAnsi" w:cstheme="minorHAnsi"/>
          <w:sz w:val="24"/>
          <w:szCs w:val="24"/>
          <w:lang w:val="uz-Cyrl-UZ"/>
        </w:rPr>
        <w:t>молия</w:t>
      </w:r>
      <w:r w:rsidR="00330071"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 w:rsidR="00330071">
        <w:rPr>
          <w:rFonts w:asciiTheme="minorHAnsi" w:hAnsiTheme="minorHAnsi" w:cstheme="minorHAnsi"/>
          <w:sz w:val="24"/>
          <w:szCs w:val="24"/>
          <w:lang w:val="uz-Cyrl-UZ"/>
        </w:rPr>
        <w:t>магистри</w:t>
      </w:r>
      <w:r w:rsidR="00330071"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 w:rsidR="00330071">
        <w:rPr>
          <w:rFonts w:asciiTheme="minorHAnsi" w:hAnsiTheme="minorHAnsi" w:cstheme="minorHAnsi"/>
          <w:sz w:val="24"/>
          <w:szCs w:val="24"/>
          <w:lang w:val="uz-Cyrl-UZ"/>
        </w:rPr>
        <w:t>даражасига эга</w:t>
      </w:r>
      <w:r w:rsidR="00330071" w:rsidRPr="00330071">
        <w:rPr>
          <w:rFonts w:asciiTheme="minorHAnsi" w:hAnsiTheme="minorHAnsi" w:cstheme="minorHAnsi"/>
          <w:sz w:val="24"/>
          <w:szCs w:val="24"/>
          <w:lang w:val="uz-Cyrl-UZ"/>
        </w:rPr>
        <w:t>.</w:t>
      </w:r>
      <w:r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 w:rsidR="00330071"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1998 </w:t>
      </w:r>
      <w:r w:rsidR="00330071">
        <w:rPr>
          <w:rFonts w:asciiTheme="minorHAnsi" w:hAnsiTheme="minorHAnsi" w:cstheme="minorHAnsi"/>
          <w:sz w:val="24"/>
          <w:szCs w:val="24"/>
          <w:lang w:val="uz-Cyrl-UZ"/>
        </w:rPr>
        <w:t>йилда</w:t>
      </w:r>
      <w:r w:rsidR="00330071"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 w:rsidR="00330071">
        <w:rPr>
          <w:rFonts w:asciiTheme="minorHAnsi" w:hAnsiTheme="minorHAnsi" w:cstheme="minorHAnsi"/>
          <w:sz w:val="24"/>
          <w:szCs w:val="24"/>
          <w:lang w:val="uz-Cyrl-UZ"/>
        </w:rPr>
        <w:t>Тошкент</w:t>
      </w:r>
      <w:r w:rsidR="00330071"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 w:rsidR="00330071">
        <w:rPr>
          <w:rFonts w:asciiTheme="minorHAnsi" w:hAnsiTheme="minorHAnsi" w:cstheme="minorHAnsi"/>
          <w:sz w:val="24"/>
          <w:szCs w:val="24"/>
          <w:lang w:val="uz-Cyrl-UZ"/>
        </w:rPr>
        <w:t>давлат</w:t>
      </w:r>
      <w:r w:rsidR="00330071"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 w:rsidR="00330071">
        <w:rPr>
          <w:rFonts w:asciiTheme="minorHAnsi" w:hAnsiTheme="minorHAnsi" w:cstheme="minorHAnsi"/>
          <w:sz w:val="24"/>
          <w:szCs w:val="24"/>
          <w:lang w:val="uz-Cyrl-UZ"/>
        </w:rPr>
        <w:t>иқтисодиёт</w:t>
      </w:r>
      <w:r w:rsidR="00330071"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 w:rsidR="00330071">
        <w:rPr>
          <w:rFonts w:asciiTheme="minorHAnsi" w:hAnsiTheme="minorHAnsi" w:cstheme="minorHAnsi"/>
          <w:sz w:val="24"/>
          <w:szCs w:val="24"/>
          <w:lang w:val="uz-Cyrl-UZ"/>
        </w:rPr>
        <w:t>университетини</w:t>
      </w:r>
      <w:r w:rsidR="00330071"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, 2007 </w:t>
      </w:r>
      <w:r w:rsidR="00330071">
        <w:rPr>
          <w:rFonts w:asciiTheme="minorHAnsi" w:hAnsiTheme="minorHAnsi" w:cstheme="minorHAnsi"/>
          <w:sz w:val="24"/>
          <w:szCs w:val="24"/>
          <w:lang w:val="uz-Cyrl-UZ"/>
        </w:rPr>
        <w:t>йилда</w:t>
      </w:r>
      <w:r w:rsidR="00330071"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 w:rsidR="00330071">
        <w:rPr>
          <w:rFonts w:asciiTheme="minorHAnsi" w:hAnsiTheme="minorHAnsi" w:cstheme="minorHAnsi"/>
          <w:sz w:val="24"/>
          <w:szCs w:val="24"/>
          <w:lang w:val="uz-Cyrl-UZ"/>
        </w:rPr>
        <w:t>Ўзбекистон</w:t>
      </w:r>
      <w:r w:rsidR="00330071"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 w:rsidR="00330071">
        <w:rPr>
          <w:rFonts w:asciiTheme="minorHAnsi" w:hAnsiTheme="minorHAnsi" w:cstheme="minorHAnsi"/>
          <w:sz w:val="24"/>
          <w:szCs w:val="24"/>
          <w:lang w:val="uz-Cyrl-UZ"/>
        </w:rPr>
        <w:t>Банк</w:t>
      </w:r>
      <w:r w:rsidR="00330071" w:rsidRPr="00330071">
        <w:rPr>
          <w:rFonts w:asciiTheme="minorHAnsi" w:hAnsiTheme="minorHAnsi" w:cstheme="minorHAnsi"/>
          <w:sz w:val="24"/>
          <w:szCs w:val="24"/>
          <w:lang w:val="uz-Cyrl-UZ"/>
        </w:rPr>
        <w:t>-</w:t>
      </w:r>
      <w:r w:rsidR="00330071">
        <w:rPr>
          <w:rFonts w:asciiTheme="minorHAnsi" w:hAnsiTheme="minorHAnsi" w:cstheme="minorHAnsi"/>
          <w:sz w:val="24"/>
          <w:szCs w:val="24"/>
          <w:lang w:val="uz-Cyrl-UZ"/>
        </w:rPr>
        <w:t>молия</w:t>
      </w:r>
      <w:r w:rsidR="00330071"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 w:rsidR="00330071">
        <w:rPr>
          <w:rFonts w:asciiTheme="minorHAnsi" w:hAnsiTheme="minorHAnsi" w:cstheme="minorHAnsi"/>
          <w:sz w:val="24"/>
          <w:szCs w:val="24"/>
          <w:lang w:val="uz-Cyrl-UZ"/>
        </w:rPr>
        <w:t>академиясини</w:t>
      </w:r>
      <w:r w:rsidR="00330071"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 w:rsidR="00330071">
        <w:rPr>
          <w:rFonts w:asciiTheme="minorHAnsi" w:hAnsiTheme="minorHAnsi" w:cstheme="minorHAnsi"/>
          <w:sz w:val="24"/>
          <w:szCs w:val="24"/>
          <w:lang w:val="uz-Cyrl-UZ"/>
        </w:rPr>
        <w:t>тамомлаган</w:t>
      </w:r>
      <w:r w:rsidR="00330071"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. </w:t>
      </w:r>
    </w:p>
    <w:p w:rsidR="00330071" w:rsidRPr="00330071" w:rsidRDefault="00330071" w:rsidP="00C11982">
      <w:pPr>
        <w:spacing w:before="60"/>
        <w:ind w:firstLine="567"/>
        <w:rPr>
          <w:rFonts w:asciiTheme="minorHAnsi" w:hAnsiTheme="minorHAnsi" w:cstheme="minorHAnsi"/>
          <w:sz w:val="24"/>
          <w:szCs w:val="24"/>
          <w:lang w:val="uz-Cyrl-UZ"/>
        </w:rPr>
      </w:pPr>
      <w:r>
        <w:rPr>
          <w:rFonts w:asciiTheme="minorHAnsi" w:hAnsiTheme="minorHAnsi" w:cstheme="minorHAnsi"/>
          <w:sz w:val="24"/>
          <w:szCs w:val="24"/>
          <w:lang w:val="uz-Cyrl-UZ"/>
        </w:rPr>
        <w:t>Бундан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ташқари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, </w:t>
      </w:r>
      <w:r>
        <w:rPr>
          <w:rFonts w:asciiTheme="minorHAnsi" w:hAnsiTheme="minorHAnsi" w:cstheme="minorHAnsi"/>
          <w:sz w:val="24"/>
          <w:szCs w:val="24"/>
          <w:lang w:val="uz-Cyrl-UZ"/>
        </w:rPr>
        <w:t>Люксембургнинг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Молиявий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технологиялар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трансфери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агентлиги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, </w:t>
      </w:r>
      <w:r>
        <w:rPr>
          <w:rFonts w:asciiTheme="minorHAnsi" w:hAnsiTheme="minorHAnsi" w:cstheme="minorHAnsi"/>
          <w:sz w:val="24"/>
          <w:szCs w:val="24"/>
          <w:lang w:val="uz-Cyrl-UZ"/>
        </w:rPr>
        <w:t>Сингапур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менежментни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ривожлантириш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институти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, </w:t>
      </w:r>
      <w:r>
        <w:rPr>
          <w:rFonts w:asciiTheme="minorHAnsi" w:hAnsiTheme="minorHAnsi" w:cstheme="minorHAnsi"/>
          <w:sz w:val="24"/>
          <w:szCs w:val="24"/>
          <w:lang w:val="uz-Cyrl-UZ"/>
        </w:rPr>
        <w:t>Кореа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халқаро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ҳамкорлик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агентлиги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, </w:t>
      </w:r>
      <w:r>
        <w:rPr>
          <w:rFonts w:asciiTheme="minorHAnsi" w:hAnsiTheme="minorHAnsi" w:cstheme="minorHAnsi"/>
          <w:sz w:val="24"/>
          <w:szCs w:val="24"/>
          <w:lang w:val="uz-Cyrl-UZ"/>
        </w:rPr>
        <w:t>Корпоратив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бошқарув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илмий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ўқув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маркази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каби етакчи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таълим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муассасаларида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малакасини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бир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неча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бор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оширган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>.</w:t>
      </w:r>
    </w:p>
    <w:p w:rsidR="00330071" w:rsidRPr="00330071" w:rsidRDefault="00330071" w:rsidP="00330071">
      <w:pPr>
        <w:spacing w:before="60"/>
        <w:ind w:firstLine="567"/>
        <w:rPr>
          <w:rFonts w:asciiTheme="minorHAnsi" w:hAnsiTheme="minorHAnsi" w:cstheme="minorHAnsi"/>
          <w:sz w:val="24"/>
          <w:szCs w:val="24"/>
          <w:lang w:val="uz-Cyrl-UZ"/>
        </w:rPr>
      </w:pPr>
      <w:r>
        <w:rPr>
          <w:rFonts w:asciiTheme="minorHAnsi" w:hAnsiTheme="minorHAnsi" w:cstheme="minorHAnsi"/>
          <w:sz w:val="24"/>
          <w:szCs w:val="24"/>
          <w:lang w:val="uz-Cyrl-UZ"/>
        </w:rPr>
        <w:t>Улуғбек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Камалетдинов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олий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ва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ўрта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махсус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таълим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, </w:t>
      </w:r>
      <w:r>
        <w:rPr>
          <w:rFonts w:asciiTheme="minorHAnsi" w:hAnsiTheme="minorHAnsi" w:cstheme="minorHAnsi"/>
          <w:sz w:val="24"/>
          <w:szCs w:val="24"/>
          <w:lang w:val="uz-Cyrl-UZ"/>
        </w:rPr>
        <w:t>жумладан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, </w:t>
      </w:r>
      <w:r>
        <w:rPr>
          <w:rFonts w:asciiTheme="minorHAnsi" w:hAnsiTheme="minorHAnsi" w:cstheme="minorHAnsi"/>
          <w:sz w:val="24"/>
          <w:szCs w:val="24"/>
          <w:lang w:val="uz-Cyrl-UZ"/>
        </w:rPr>
        <w:t>катталар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таълими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соҳасида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2000 </w:t>
      </w:r>
      <w:r>
        <w:rPr>
          <w:rFonts w:asciiTheme="minorHAnsi" w:hAnsiTheme="minorHAnsi" w:cstheme="minorHAnsi"/>
          <w:sz w:val="24"/>
          <w:szCs w:val="24"/>
          <w:lang w:val="uz-Cyrl-UZ"/>
        </w:rPr>
        <w:t>йилдан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буён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ҳар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томонлама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ва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кучли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иш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тажрибасига эга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. </w:t>
      </w:r>
      <w:r>
        <w:rPr>
          <w:rFonts w:asciiTheme="minorHAnsi" w:hAnsiTheme="minorHAnsi" w:cstheme="minorHAnsi"/>
          <w:sz w:val="24"/>
          <w:szCs w:val="24"/>
          <w:lang w:val="uz-Cyrl-UZ"/>
        </w:rPr>
        <w:t>У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ўз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касбий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фаолиятини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1992 </w:t>
      </w:r>
      <w:r>
        <w:rPr>
          <w:rFonts w:asciiTheme="minorHAnsi" w:hAnsiTheme="minorHAnsi" w:cstheme="minorHAnsi"/>
          <w:sz w:val="24"/>
          <w:szCs w:val="24"/>
          <w:lang w:val="uz-Cyrl-UZ"/>
        </w:rPr>
        <w:t>йилда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бошлаган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ва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ўтган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давр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мобайнида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бой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касбий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ва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институционал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тажриба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тўплашга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муваффақ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бўлган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. </w:t>
      </w:r>
    </w:p>
    <w:p w:rsidR="00330071" w:rsidRDefault="00330071" w:rsidP="00330071">
      <w:pPr>
        <w:spacing w:before="60"/>
        <w:ind w:firstLine="567"/>
        <w:rPr>
          <w:rFonts w:asciiTheme="minorHAnsi" w:hAnsiTheme="minorHAnsi" w:cstheme="minorHAnsi"/>
          <w:sz w:val="24"/>
          <w:szCs w:val="24"/>
          <w:lang w:val="uz-Cyrl-UZ"/>
        </w:rPr>
      </w:pPr>
      <w:r>
        <w:rPr>
          <w:rFonts w:asciiTheme="minorHAnsi" w:hAnsiTheme="minorHAnsi" w:cstheme="minorHAnsi"/>
          <w:sz w:val="24"/>
          <w:szCs w:val="24"/>
          <w:lang w:val="uz-Cyrl-UZ"/>
        </w:rPr>
        <w:t>Турли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давлат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органлари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, </w:t>
      </w:r>
      <w:r>
        <w:rPr>
          <w:rFonts w:asciiTheme="minorHAnsi" w:hAnsiTheme="minorHAnsi" w:cstheme="minorHAnsi"/>
          <w:sz w:val="24"/>
          <w:szCs w:val="24"/>
          <w:lang w:val="uz-Cyrl-UZ"/>
        </w:rPr>
        <w:t>нодавлат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нотижорат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ташкилотлари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, </w:t>
      </w:r>
      <w:r>
        <w:rPr>
          <w:rFonts w:asciiTheme="minorHAnsi" w:hAnsiTheme="minorHAnsi" w:cstheme="minorHAnsi"/>
          <w:sz w:val="24"/>
          <w:szCs w:val="24"/>
          <w:lang w:val="uz-Cyrl-UZ"/>
        </w:rPr>
        <w:t>университетлар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ва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илмий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соҳаларда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раҳбарлик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лавозимларида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ишлаган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. </w:t>
      </w:r>
      <w:r>
        <w:rPr>
          <w:rFonts w:asciiTheme="minorHAnsi" w:hAnsiTheme="minorHAnsi" w:cstheme="minorHAnsi"/>
          <w:sz w:val="24"/>
          <w:szCs w:val="24"/>
          <w:lang w:val="uz-Cyrl-UZ"/>
        </w:rPr>
        <w:t>У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асосан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иқтисодий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сиёсат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, </w:t>
      </w:r>
      <w:r>
        <w:rPr>
          <w:rFonts w:asciiTheme="minorHAnsi" w:hAnsiTheme="minorHAnsi" w:cstheme="minorHAnsi"/>
          <w:sz w:val="24"/>
          <w:szCs w:val="24"/>
          <w:lang w:val="uz-Cyrl-UZ"/>
        </w:rPr>
        <w:t>методология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ва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дастурий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ҳужжатлар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, </w:t>
      </w:r>
      <w:r>
        <w:rPr>
          <w:rFonts w:asciiTheme="minorHAnsi" w:hAnsiTheme="minorHAnsi" w:cstheme="minorHAnsi"/>
          <w:sz w:val="24"/>
          <w:szCs w:val="24"/>
          <w:lang w:val="uz-Cyrl-UZ"/>
        </w:rPr>
        <w:t>шунингдек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, </w:t>
      </w:r>
      <w:r>
        <w:rPr>
          <w:rFonts w:asciiTheme="minorHAnsi" w:hAnsiTheme="minorHAnsi" w:cstheme="minorHAnsi"/>
          <w:sz w:val="24"/>
          <w:szCs w:val="24"/>
          <w:lang w:val="uz-Cyrl-UZ"/>
        </w:rPr>
        <w:t>қонун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ва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меъёрий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ҳужжатлар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лойиҳаларини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ишлаб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чиқиш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билан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шуғулланган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. </w:t>
      </w:r>
    </w:p>
    <w:p w:rsidR="00330071" w:rsidRDefault="00330071" w:rsidP="00330071">
      <w:pPr>
        <w:spacing w:before="60"/>
        <w:ind w:firstLine="567"/>
        <w:rPr>
          <w:rFonts w:asciiTheme="minorHAnsi" w:hAnsiTheme="minorHAnsi" w:cstheme="minorHAnsi"/>
          <w:sz w:val="24"/>
          <w:szCs w:val="24"/>
          <w:lang w:val="uz-Cyrl-UZ"/>
        </w:rPr>
      </w:pP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2008 </w:t>
      </w:r>
      <w:r>
        <w:rPr>
          <w:rFonts w:asciiTheme="minorHAnsi" w:hAnsiTheme="minorHAnsi" w:cstheme="minorHAnsi"/>
          <w:sz w:val="24"/>
          <w:szCs w:val="24"/>
          <w:lang w:val="uz-Cyrl-UZ"/>
        </w:rPr>
        <w:t>йилдан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бери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Улуғбек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Камалетдинов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ижтимоий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>-</w:t>
      </w:r>
      <w:r>
        <w:rPr>
          <w:rFonts w:asciiTheme="minorHAnsi" w:hAnsiTheme="minorHAnsi" w:cstheme="minorHAnsi"/>
          <w:sz w:val="24"/>
          <w:szCs w:val="24"/>
          <w:lang w:val="uz-Cyrl-UZ"/>
        </w:rPr>
        <w:t>иқтисодий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ривожланиш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соҳасида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Европа Иттифоыи, БМТ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ТД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, USAID, GIZ, KOICA, </w:t>
      </w:r>
      <w:r>
        <w:rPr>
          <w:rFonts w:asciiTheme="minorHAnsi" w:hAnsiTheme="minorHAnsi" w:cstheme="minorHAnsi"/>
          <w:sz w:val="24"/>
          <w:szCs w:val="24"/>
          <w:lang w:val="uz-Cyrl-UZ"/>
        </w:rPr>
        <w:t>Жаҳон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банки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, IFC  </w:t>
      </w:r>
      <w:r>
        <w:rPr>
          <w:rFonts w:asciiTheme="minorHAnsi" w:hAnsiTheme="minorHAnsi" w:cstheme="minorHAnsi"/>
          <w:sz w:val="24"/>
          <w:szCs w:val="24"/>
          <w:lang w:val="uz-Cyrl-UZ"/>
        </w:rPr>
        <w:t>каби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турли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халқаро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ташкилотлар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билан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, </w:t>
      </w:r>
      <w:r>
        <w:rPr>
          <w:rFonts w:asciiTheme="minorHAnsi" w:hAnsiTheme="minorHAnsi" w:cstheme="minorHAnsi"/>
          <w:sz w:val="24"/>
          <w:szCs w:val="24"/>
          <w:lang w:val="uz-Cyrl-UZ"/>
        </w:rPr>
        <w:t>шунингдек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, </w:t>
      </w:r>
      <w:r>
        <w:rPr>
          <w:rFonts w:asciiTheme="minorHAnsi" w:hAnsiTheme="minorHAnsi" w:cstheme="minorHAnsi"/>
          <w:sz w:val="24"/>
          <w:szCs w:val="24"/>
          <w:lang w:val="uz-Cyrl-UZ"/>
        </w:rPr>
        <w:t>АҚШнинг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Ўзбекистондаги элчихонаси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билан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яқиндан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ҳамкорлик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қилиб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келмоқда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. </w:t>
      </w:r>
    </w:p>
    <w:p w:rsidR="00330071" w:rsidRPr="00330071" w:rsidRDefault="00330071" w:rsidP="00330071">
      <w:pPr>
        <w:spacing w:before="60"/>
        <w:ind w:firstLine="567"/>
        <w:rPr>
          <w:rFonts w:asciiTheme="minorHAnsi" w:hAnsiTheme="minorHAnsi" w:cstheme="minorHAnsi"/>
          <w:sz w:val="24"/>
          <w:szCs w:val="24"/>
          <w:lang w:val="uz-Cyrl-UZ"/>
        </w:rPr>
      </w:pP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2008-2010 </w:t>
      </w:r>
      <w:r>
        <w:rPr>
          <w:rFonts w:asciiTheme="minorHAnsi" w:hAnsiTheme="minorHAnsi" w:cstheme="minorHAnsi"/>
          <w:sz w:val="24"/>
          <w:szCs w:val="24"/>
          <w:lang w:val="uz-Cyrl-UZ"/>
        </w:rPr>
        <w:t>йилларда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“</w:t>
      </w:r>
      <w:r>
        <w:rPr>
          <w:rFonts w:asciiTheme="minorHAnsi" w:hAnsiTheme="minorHAnsi" w:cstheme="minorHAnsi"/>
          <w:sz w:val="24"/>
          <w:szCs w:val="24"/>
          <w:lang w:val="uz-Cyrl-UZ"/>
        </w:rPr>
        <w:t>Ўзбекистон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бизнес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форуми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” </w:t>
      </w:r>
      <w:r>
        <w:rPr>
          <w:rFonts w:asciiTheme="minorHAnsi" w:hAnsiTheme="minorHAnsi" w:cstheme="minorHAnsi"/>
          <w:sz w:val="24"/>
          <w:szCs w:val="24"/>
          <w:lang w:val="uz-Cyrl-UZ"/>
        </w:rPr>
        <w:t>лойиҳаси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билан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ҳамкорликда экспортчилар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уюшмаларини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ривожлантириш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масалалари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билан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шуғулланган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. 2009-2010 </w:t>
      </w:r>
      <w:r>
        <w:rPr>
          <w:rFonts w:asciiTheme="minorHAnsi" w:hAnsiTheme="minorHAnsi" w:cstheme="minorHAnsi"/>
          <w:sz w:val="24"/>
          <w:szCs w:val="24"/>
          <w:lang w:val="uz-Cyrl-UZ"/>
        </w:rPr>
        <w:t>йилларда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Инсон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тараққиёти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бЎйича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Миллий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маъруза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ҳаммуаллифи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бўлган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>.</w:t>
      </w:r>
    </w:p>
    <w:p w:rsidR="00330071" w:rsidRPr="00330071" w:rsidRDefault="00330071" w:rsidP="00330071">
      <w:pPr>
        <w:spacing w:before="60"/>
        <w:ind w:firstLine="567"/>
        <w:rPr>
          <w:rFonts w:asciiTheme="minorHAnsi" w:hAnsiTheme="minorHAnsi" w:cstheme="minorHAnsi"/>
          <w:sz w:val="24"/>
          <w:szCs w:val="24"/>
          <w:lang w:val="uz-Cyrl-UZ"/>
        </w:rPr>
      </w:pPr>
      <w:r>
        <w:rPr>
          <w:rFonts w:asciiTheme="minorHAnsi" w:hAnsiTheme="minorHAnsi" w:cstheme="minorHAnsi"/>
          <w:sz w:val="24"/>
          <w:szCs w:val="24"/>
          <w:lang w:val="uz-Cyrl-UZ"/>
        </w:rPr>
        <w:t>Улуғбек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Камалетдинов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лойиҳавий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бошқарув борасида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жуда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зарур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бўлган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тегишли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кўникма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ва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билимларга эга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. </w:t>
      </w:r>
      <w:r>
        <w:rPr>
          <w:rFonts w:asciiTheme="minorHAnsi" w:hAnsiTheme="minorHAnsi" w:cstheme="minorHAnsi"/>
          <w:sz w:val="24"/>
          <w:szCs w:val="24"/>
          <w:lang w:val="uz-Cyrl-UZ"/>
        </w:rPr>
        <w:t>У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БМТ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ТДнинг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2010-2015 </w:t>
      </w:r>
      <w:r>
        <w:rPr>
          <w:rFonts w:asciiTheme="minorHAnsi" w:hAnsiTheme="minorHAnsi" w:cstheme="minorHAnsi"/>
          <w:sz w:val="24"/>
          <w:szCs w:val="24"/>
          <w:lang w:val="uz-Cyrl-UZ"/>
        </w:rPr>
        <w:t>йилларда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“</w:t>
      </w:r>
      <w:r>
        <w:rPr>
          <w:rFonts w:asciiTheme="minorHAnsi" w:hAnsiTheme="minorHAnsi" w:cstheme="minorHAnsi"/>
          <w:sz w:val="24"/>
          <w:szCs w:val="24"/>
          <w:lang w:val="uz-Cyrl-UZ"/>
        </w:rPr>
        <w:t>Миллий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ва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маҳаллий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даражада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иқтисодий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прогнозлаш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ва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режалаштириш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салоҳиятини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ошириш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” </w:t>
      </w:r>
      <w:r>
        <w:rPr>
          <w:rFonts w:asciiTheme="minorHAnsi" w:hAnsiTheme="minorHAnsi" w:cstheme="minorHAnsi"/>
          <w:sz w:val="24"/>
          <w:szCs w:val="24"/>
          <w:lang w:val="uz-Cyrl-UZ"/>
        </w:rPr>
        <w:t>лойиҳасининг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 </w:t>
      </w:r>
      <w:r>
        <w:rPr>
          <w:rFonts w:asciiTheme="minorHAnsi" w:hAnsiTheme="minorHAnsi" w:cstheme="minorHAnsi"/>
          <w:sz w:val="24"/>
          <w:szCs w:val="24"/>
          <w:lang w:val="uz-Cyrl-UZ"/>
        </w:rPr>
        <w:t>раҳбари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ўринбосари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лавозимида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ҳудудлар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иқтисодиётининг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илмий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асосларини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ишлаб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чиқиш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, </w:t>
      </w:r>
      <w:r>
        <w:rPr>
          <w:rFonts w:asciiTheme="minorHAnsi" w:hAnsiTheme="minorHAnsi" w:cstheme="minorHAnsi"/>
          <w:sz w:val="24"/>
          <w:szCs w:val="24"/>
          <w:lang w:val="uz-Cyrl-UZ"/>
        </w:rPr>
        <w:t>бир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қатор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ҳудудларни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ривожлантириш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стратегиясини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ишлаб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чиқиш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соҳада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чуқур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тадқиқотлар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олиб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борди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. </w:t>
      </w:r>
      <w:r>
        <w:rPr>
          <w:rFonts w:asciiTheme="minorHAnsi" w:hAnsiTheme="minorHAnsi" w:cstheme="minorHAnsi"/>
          <w:sz w:val="24"/>
          <w:szCs w:val="24"/>
          <w:lang w:val="uz-Cyrl-UZ"/>
        </w:rPr>
        <w:t>Ўзбекистонда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10 </w:t>
      </w:r>
      <w:r>
        <w:rPr>
          <w:rFonts w:asciiTheme="minorHAnsi" w:hAnsiTheme="minorHAnsi" w:cstheme="minorHAnsi"/>
          <w:sz w:val="24"/>
          <w:szCs w:val="24"/>
          <w:lang w:val="uz-Cyrl-UZ"/>
        </w:rPr>
        <w:t>дан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ортиқ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халқаро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lastRenderedPageBreak/>
        <w:t>иқтисодчилар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форумининг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ўтказилиши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муҳим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ютуқ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бўлди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. </w:t>
      </w:r>
      <w:r>
        <w:rPr>
          <w:rFonts w:asciiTheme="minorHAnsi" w:hAnsiTheme="minorHAnsi" w:cstheme="minorHAnsi"/>
          <w:sz w:val="24"/>
          <w:szCs w:val="24"/>
          <w:lang w:val="uz-Cyrl-UZ"/>
        </w:rPr>
        <w:t>Анжуманлар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ва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тадқиқотларнинг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илмий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натижалари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кўпчилик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ёш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иқтисодчиларнинг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макроиқтисодий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таҳлил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ва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прогнозлаш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, </w:t>
      </w:r>
      <w:r>
        <w:rPr>
          <w:rFonts w:asciiTheme="minorHAnsi" w:hAnsiTheme="minorHAnsi" w:cstheme="minorHAnsi"/>
          <w:sz w:val="24"/>
          <w:szCs w:val="24"/>
          <w:lang w:val="uz-Cyrl-UZ"/>
        </w:rPr>
        <w:t>шунингдек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, </w:t>
      </w:r>
      <w:r>
        <w:rPr>
          <w:rFonts w:asciiTheme="minorHAnsi" w:hAnsiTheme="minorHAnsi" w:cstheme="minorHAnsi"/>
          <w:sz w:val="24"/>
          <w:szCs w:val="24"/>
          <w:lang w:val="uz-Cyrl-UZ"/>
        </w:rPr>
        <w:t>ҳудудий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иқтисодиёт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йўналишида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камол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топишига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яхши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туртки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берди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>.</w:t>
      </w:r>
    </w:p>
    <w:p w:rsidR="00330071" w:rsidRPr="00330071" w:rsidRDefault="00330071" w:rsidP="00330071">
      <w:pPr>
        <w:spacing w:before="60"/>
        <w:ind w:firstLine="567"/>
        <w:rPr>
          <w:rFonts w:asciiTheme="minorHAnsi" w:hAnsiTheme="minorHAnsi" w:cstheme="minorHAnsi"/>
          <w:sz w:val="24"/>
          <w:szCs w:val="24"/>
          <w:lang w:val="uz-Cyrl-UZ"/>
        </w:rPr>
      </w:pPr>
      <w:r w:rsidRPr="00330071">
        <w:rPr>
          <w:rFonts w:asciiTheme="minorHAnsi" w:hAnsiTheme="minorHAnsi" w:cstheme="minorHAnsi"/>
          <w:sz w:val="24"/>
          <w:szCs w:val="24"/>
          <w:lang w:val="uz-Cyrl-UZ"/>
        </w:rPr>
        <w:t>2015-2020-</w:t>
      </w:r>
      <w:r>
        <w:rPr>
          <w:rFonts w:asciiTheme="minorHAnsi" w:hAnsiTheme="minorHAnsi" w:cstheme="minorHAnsi"/>
          <w:sz w:val="24"/>
          <w:szCs w:val="24"/>
          <w:lang w:val="uz-Cyrl-UZ"/>
        </w:rPr>
        <w:t>йилларда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Улуғбек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Камалетдинов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БМТ ТД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билан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ҳамкорликни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маслаҳатчи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сифатида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давом эттирди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, </w:t>
      </w:r>
      <w:r>
        <w:rPr>
          <w:rFonts w:asciiTheme="minorHAnsi" w:hAnsiTheme="minorHAnsi" w:cstheme="minorHAnsi"/>
          <w:sz w:val="24"/>
          <w:szCs w:val="24"/>
          <w:lang w:val="uz-Cyrl-UZ"/>
        </w:rPr>
        <w:t>турли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лойиҳаларда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чоп этилган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20 </w:t>
      </w:r>
      <w:r>
        <w:rPr>
          <w:rFonts w:asciiTheme="minorHAnsi" w:hAnsiTheme="minorHAnsi" w:cstheme="minorHAnsi"/>
          <w:sz w:val="24"/>
          <w:szCs w:val="24"/>
          <w:lang w:val="uz-Cyrl-UZ"/>
        </w:rPr>
        <w:t>дан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ортиқ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нашрларнинг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муаллифи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ёки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ҳаммуаллифи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ҳисобланади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. </w:t>
      </w:r>
      <w:r>
        <w:rPr>
          <w:rFonts w:asciiTheme="minorHAnsi" w:hAnsiTheme="minorHAnsi" w:cstheme="minorHAnsi"/>
          <w:sz w:val="24"/>
          <w:szCs w:val="24"/>
          <w:lang w:val="uz-Cyrl-UZ"/>
        </w:rPr>
        <w:t>Бундан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ташқари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, </w:t>
      </w:r>
      <w:r>
        <w:rPr>
          <w:rFonts w:asciiTheme="minorHAnsi" w:hAnsiTheme="minorHAnsi" w:cstheme="minorHAnsi"/>
          <w:sz w:val="24"/>
          <w:szCs w:val="24"/>
          <w:lang w:val="uz-Cyrl-UZ"/>
        </w:rPr>
        <w:t>у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UNEG </w:t>
      </w:r>
      <w:r>
        <w:rPr>
          <w:rFonts w:asciiTheme="minorHAnsi" w:hAnsiTheme="minorHAnsi" w:cstheme="minorHAnsi"/>
          <w:sz w:val="24"/>
          <w:szCs w:val="24"/>
          <w:lang w:val="uz-Cyrl-UZ"/>
        </w:rPr>
        <w:t>тартиб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>-</w:t>
      </w:r>
      <w:r>
        <w:rPr>
          <w:rFonts w:asciiTheme="minorHAnsi" w:hAnsiTheme="minorHAnsi" w:cstheme="minorHAnsi"/>
          <w:sz w:val="24"/>
          <w:szCs w:val="24"/>
          <w:lang w:val="uz-Cyrl-UZ"/>
        </w:rPr>
        <w:t>қоидаларига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мувофиқ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лойиҳаларни мустақил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баҳолашни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ўтказиш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тажрибасига эга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ва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БМТТДнинг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Ўзбекистондаги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иккита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лойиҳасини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якуний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баҳолашни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амалга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оширган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>.</w:t>
      </w:r>
    </w:p>
    <w:p w:rsidR="00330071" w:rsidRPr="00330071" w:rsidRDefault="00330071" w:rsidP="00330071">
      <w:pPr>
        <w:spacing w:before="60"/>
        <w:ind w:firstLine="567"/>
        <w:rPr>
          <w:rFonts w:asciiTheme="minorHAnsi" w:hAnsiTheme="minorHAnsi" w:cstheme="minorHAnsi"/>
          <w:sz w:val="24"/>
          <w:szCs w:val="24"/>
          <w:lang w:val="uz-Cyrl-UZ"/>
        </w:rPr>
      </w:pPr>
      <w:r>
        <w:rPr>
          <w:rFonts w:asciiTheme="minorHAnsi" w:hAnsiTheme="minorHAnsi" w:cstheme="minorHAnsi"/>
          <w:sz w:val="24"/>
          <w:szCs w:val="24"/>
          <w:lang w:val="uz-Cyrl-UZ"/>
        </w:rPr>
        <w:t>Улуғбек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Камалетдинов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Ўзбекистонда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БМТнинг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Оролбўйи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минтақаси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учун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Инсон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хавфсизлиги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бўйича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кўп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шериклик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траст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фондини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ташкил этишга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катта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ҳисса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қўшди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. </w:t>
      </w:r>
      <w:r>
        <w:rPr>
          <w:rFonts w:asciiTheme="minorHAnsi" w:hAnsiTheme="minorHAnsi" w:cstheme="minorHAnsi"/>
          <w:sz w:val="24"/>
          <w:szCs w:val="24"/>
          <w:lang w:val="uz-Cyrl-UZ"/>
        </w:rPr>
        <w:t>Унинг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амалий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иштироки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ва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кўмагида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давлат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ва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асосий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донор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ташкилотлар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билан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маслаҳатлашувлар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ўтказилиб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, </w:t>
      </w:r>
      <w:r>
        <w:rPr>
          <w:rFonts w:asciiTheme="minorHAnsi" w:hAnsiTheme="minorHAnsi" w:cstheme="minorHAnsi"/>
          <w:sz w:val="24"/>
          <w:szCs w:val="24"/>
          <w:lang w:val="uz-Cyrl-UZ"/>
        </w:rPr>
        <w:t>ушбу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жамғармага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давлат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маблағларини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жалб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қилишда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кўмаклашди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>.</w:t>
      </w:r>
    </w:p>
    <w:p w:rsidR="00C11982" w:rsidRPr="00330071" w:rsidRDefault="00C11982" w:rsidP="00C11982">
      <w:pPr>
        <w:spacing w:before="60"/>
        <w:ind w:firstLine="567"/>
        <w:rPr>
          <w:rFonts w:asciiTheme="minorHAnsi" w:hAnsiTheme="minorHAnsi" w:cstheme="minorHAnsi"/>
          <w:sz w:val="24"/>
          <w:szCs w:val="24"/>
          <w:lang w:val="uz-Cyrl-UZ"/>
        </w:rPr>
      </w:pPr>
      <w:r>
        <w:rPr>
          <w:rFonts w:asciiTheme="minorHAnsi" w:hAnsiTheme="minorHAnsi" w:cstheme="minorHAnsi"/>
          <w:sz w:val="24"/>
          <w:szCs w:val="24"/>
          <w:lang w:val="uz-Cyrl-UZ"/>
        </w:rPr>
        <w:t>Ў</w:t>
      </w:r>
      <w:r w:rsidRPr="00C11982">
        <w:rPr>
          <w:rFonts w:asciiTheme="minorHAnsi" w:hAnsiTheme="minorHAnsi" w:cstheme="minorHAnsi"/>
          <w:sz w:val="24"/>
          <w:szCs w:val="24"/>
          <w:lang w:val="uz-Cyrl-UZ"/>
        </w:rPr>
        <w:t>збекистон-</w:t>
      </w:r>
      <w:r>
        <w:rPr>
          <w:rFonts w:asciiTheme="minorHAnsi" w:hAnsiTheme="minorHAnsi" w:cstheme="minorHAnsi"/>
          <w:sz w:val="24"/>
          <w:szCs w:val="24"/>
          <w:lang w:val="uz-Cyrl-UZ"/>
        </w:rPr>
        <w:t>Х</w:t>
      </w:r>
      <w:r w:rsidRPr="00C11982">
        <w:rPr>
          <w:rFonts w:asciiTheme="minorHAnsi" w:hAnsiTheme="minorHAnsi" w:cstheme="minorHAnsi"/>
          <w:sz w:val="24"/>
          <w:szCs w:val="24"/>
          <w:lang w:val="uz-Cyrl-UZ"/>
        </w:rPr>
        <w:t xml:space="preserve">итой ҳамкорлиги борасида Тошкентда </w:t>
      </w:r>
      <w:r>
        <w:rPr>
          <w:rFonts w:asciiTheme="minorHAnsi" w:hAnsiTheme="minorHAnsi" w:cstheme="minorHAnsi"/>
          <w:sz w:val="24"/>
          <w:szCs w:val="24"/>
          <w:lang w:val="uz-Cyrl-UZ"/>
        </w:rPr>
        <w:t>Нанкин политехника институти филиалини ташкил этишда, ХХР элчихонаси билан тадбиркорлар учун ҳитой тили курсларини ташкил этишда ҳамда Нантонг шаҳрининг хитой анъанавий табобати касалхонасининг Тошкентдаги марказини очилишида катта амалий ҳисса қўшган.</w:t>
      </w:r>
    </w:p>
    <w:p w:rsidR="00330071" w:rsidRDefault="00330071" w:rsidP="00330071">
      <w:pPr>
        <w:spacing w:before="60"/>
        <w:ind w:firstLine="567"/>
        <w:rPr>
          <w:rFonts w:asciiTheme="minorHAnsi" w:hAnsiTheme="minorHAnsi" w:cstheme="minorHAnsi"/>
          <w:sz w:val="24"/>
          <w:szCs w:val="24"/>
          <w:lang w:val="uz-Cyrl-UZ"/>
        </w:rPr>
      </w:pPr>
      <w:r>
        <w:rPr>
          <w:rFonts w:asciiTheme="minorHAnsi" w:hAnsiTheme="minorHAnsi" w:cstheme="minorHAnsi"/>
          <w:sz w:val="24"/>
          <w:szCs w:val="24"/>
          <w:lang w:val="uz-Cyrl-UZ"/>
        </w:rPr>
        <w:t>Улуғбек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Камалетдинов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Тадбиркорлик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асосларини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ўқитиш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республика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маркази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директори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лавозимида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ишлаб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>, “</w:t>
      </w:r>
      <w:r>
        <w:rPr>
          <w:rFonts w:asciiTheme="minorHAnsi" w:hAnsiTheme="minorHAnsi" w:cstheme="minorHAnsi"/>
          <w:sz w:val="24"/>
          <w:szCs w:val="24"/>
          <w:lang w:val="uz-Cyrl-UZ"/>
        </w:rPr>
        <w:t>Тадбиркорлик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асослари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>”, “</w:t>
      </w:r>
      <w:r>
        <w:rPr>
          <w:rFonts w:asciiTheme="minorHAnsi" w:hAnsiTheme="minorHAnsi" w:cstheme="minorHAnsi"/>
          <w:sz w:val="24"/>
          <w:szCs w:val="24"/>
          <w:lang w:val="uz-Cyrl-UZ"/>
        </w:rPr>
        <w:t>Молиявий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саводхонлик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асослари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>”, “</w:t>
      </w:r>
      <w:r>
        <w:rPr>
          <w:rFonts w:asciiTheme="minorHAnsi" w:hAnsiTheme="minorHAnsi" w:cstheme="minorHAnsi"/>
          <w:sz w:val="24"/>
          <w:szCs w:val="24"/>
          <w:lang w:val="uz-Cyrl-UZ"/>
        </w:rPr>
        <w:t>Ўз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бизнесингизни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бошлаш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учун етти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қадам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>”, “</w:t>
      </w:r>
      <w:r>
        <w:rPr>
          <w:rFonts w:asciiTheme="minorHAnsi" w:hAnsiTheme="minorHAnsi" w:cstheme="minorHAnsi"/>
          <w:sz w:val="24"/>
          <w:szCs w:val="24"/>
          <w:lang w:val="uz-Cyrl-UZ"/>
        </w:rPr>
        <w:t>Молиявий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саводхонлик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ва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ёшларнинг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суғурта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маданияти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” </w:t>
      </w:r>
      <w:r>
        <w:rPr>
          <w:rFonts w:asciiTheme="minorHAnsi" w:hAnsiTheme="minorHAnsi" w:cstheme="minorHAnsi"/>
          <w:sz w:val="24"/>
          <w:szCs w:val="24"/>
          <w:lang w:val="uz-Cyrl-UZ"/>
        </w:rPr>
        <w:t>каби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курсларни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ташкил этган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. </w:t>
      </w:r>
      <w:r>
        <w:rPr>
          <w:rFonts w:asciiTheme="minorHAnsi" w:hAnsiTheme="minorHAnsi" w:cstheme="minorHAnsi"/>
          <w:sz w:val="24"/>
          <w:szCs w:val="24"/>
          <w:lang w:val="uz-Cyrl-UZ"/>
        </w:rPr>
        <w:t>У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ишлаб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чиққан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дастур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ва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модуллар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асосида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Ўзбекистон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бўйлаб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1300 </w:t>
      </w:r>
      <w:r>
        <w:rPr>
          <w:rFonts w:asciiTheme="minorHAnsi" w:hAnsiTheme="minorHAnsi" w:cstheme="minorHAnsi"/>
          <w:sz w:val="24"/>
          <w:szCs w:val="24"/>
          <w:lang w:val="uz-Cyrl-UZ"/>
        </w:rPr>
        <w:t>дан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ортиқ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курслар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ташкил этилган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. </w:t>
      </w:r>
      <w:r>
        <w:rPr>
          <w:rFonts w:asciiTheme="minorHAnsi" w:hAnsiTheme="minorHAnsi" w:cstheme="minorHAnsi"/>
          <w:sz w:val="24"/>
          <w:szCs w:val="24"/>
          <w:lang w:val="uz-Cyrl-UZ"/>
        </w:rPr>
        <w:t>Ушбу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курсларда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29 </w:t>
      </w:r>
      <w:r>
        <w:rPr>
          <w:rFonts w:asciiTheme="minorHAnsi" w:hAnsiTheme="minorHAnsi" w:cstheme="minorHAnsi"/>
          <w:sz w:val="24"/>
          <w:szCs w:val="24"/>
          <w:lang w:val="uz-Cyrl-UZ"/>
        </w:rPr>
        <w:t>минг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нафардан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ортиқ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киши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, </w:t>
      </w:r>
      <w:r>
        <w:rPr>
          <w:rFonts w:asciiTheme="minorHAnsi" w:hAnsiTheme="minorHAnsi" w:cstheme="minorHAnsi"/>
          <w:sz w:val="24"/>
          <w:szCs w:val="24"/>
          <w:lang w:val="uz-Cyrl-UZ"/>
        </w:rPr>
        <w:t>жумладан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, 8,3 </w:t>
      </w:r>
      <w:r>
        <w:rPr>
          <w:rFonts w:asciiTheme="minorHAnsi" w:hAnsiTheme="minorHAnsi" w:cstheme="minorHAnsi"/>
          <w:sz w:val="24"/>
          <w:szCs w:val="24"/>
          <w:lang w:val="uz-Cyrl-UZ"/>
        </w:rPr>
        <w:t>минг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нафардан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ортиқ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хотин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>-</w:t>
      </w:r>
      <w:r>
        <w:rPr>
          <w:rFonts w:asciiTheme="minorHAnsi" w:hAnsiTheme="minorHAnsi" w:cstheme="minorHAnsi"/>
          <w:sz w:val="24"/>
          <w:szCs w:val="24"/>
          <w:lang w:val="uz-Cyrl-UZ"/>
        </w:rPr>
        <w:t>қизлар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таҳсил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олди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. </w:t>
      </w:r>
      <w:r>
        <w:rPr>
          <w:rFonts w:asciiTheme="minorHAnsi" w:hAnsiTheme="minorHAnsi" w:cstheme="minorHAnsi"/>
          <w:sz w:val="24"/>
          <w:szCs w:val="24"/>
          <w:lang w:val="uz-Cyrl-UZ"/>
        </w:rPr>
        <w:t>У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, </w:t>
      </w:r>
      <w:r>
        <w:rPr>
          <w:rFonts w:asciiTheme="minorHAnsi" w:hAnsiTheme="minorHAnsi" w:cstheme="minorHAnsi"/>
          <w:sz w:val="24"/>
          <w:szCs w:val="24"/>
          <w:lang w:val="uz-Cyrl-UZ"/>
        </w:rPr>
        <w:t>шунингдек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, </w:t>
      </w:r>
      <w:r>
        <w:rPr>
          <w:rFonts w:asciiTheme="minorHAnsi" w:hAnsiTheme="minorHAnsi" w:cstheme="minorHAnsi"/>
          <w:sz w:val="24"/>
          <w:szCs w:val="24"/>
          <w:lang w:val="uz-Cyrl-UZ"/>
        </w:rPr>
        <w:t>пандемия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даврида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www.direktor.uz </w:t>
      </w:r>
      <w:r>
        <w:rPr>
          <w:rFonts w:asciiTheme="minorHAnsi" w:hAnsiTheme="minorHAnsi" w:cstheme="minorHAnsi"/>
          <w:sz w:val="24"/>
          <w:szCs w:val="24"/>
          <w:lang w:val="uz-Cyrl-UZ"/>
        </w:rPr>
        <w:t>портали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орқали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машғулотларни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ташкил этишга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муваффақ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бўлди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, </w:t>
      </w:r>
      <w:r>
        <w:rPr>
          <w:rFonts w:asciiTheme="minorHAnsi" w:hAnsiTheme="minorHAnsi" w:cstheme="minorHAnsi"/>
          <w:sz w:val="24"/>
          <w:szCs w:val="24"/>
          <w:lang w:val="uz-Cyrl-UZ"/>
        </w:rPr>
        <w:t>нтижада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3,1 </w:t>
      </w:r>
      <w:r>
        <w:rPr>
          <w:rFonts w:asciiTheme="minorHAnsi" w:hAnsiTheme="minorHAnsi" w:cstheme="minorHAnsi"/>
          <w:sz w:val="24"/>
          <w:szCs w:val="24"/>
          <w:lang w:val="uz-Cyrl-UZ"/>
        </w:rPr>
        <w:t>минг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киши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, </w:t>
      </w:r>
      <w:r>
        <w:rPr>
          <w:rFonts w:asciiTheme="minorHAnsi" w:hAnsiTheme="minorHAnsi" w:cstheme="minorHAnsi"/>
          <w:sz w:val="24"/>
          <w:szCs w:val="24"/>
          <w:lang w:val="uz-Cyrl-UZ"/>
        </w:rPr>
        <w:t>шу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жумладан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880 </w:t>
      </w:r>
      <w:r>
        <w:rPr>
          <w:rFonts w:asciiTheme="minorHAnsi" w:hAnsiTheme="minorHAnsi" w:cstheme="minorHAnsi"/>
          <w:sz w:val="24"/>
          <w:szCs w:val="24"/>
          <w:lang w:val="uz-Cyrl-UZ"/>
        </w:rPr>
        <w:t>нафар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аёллар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янги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касб эгалладилар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>.</w:t>
      </w:r>
    </w:p>
    <w:p w:rsidR="00330071" w:rsidRPr="00C11982" w:rsidRDefault="00330071" w:rsidP="00330071">
      <w:pPr>
        <w:spacing w:before="60"/>
        <w:ind w:firstLine="567"/>
        <w:rPr>
          <w:rFonts w:asciiTheme="minorHAnsi" w:hAnsiTheme="minorHAnsi" w:cstheme="minorHAnsi"/>
          <w:sz w:val="24"/>
          <w:szCs w:val="24"/>
          <w:lang w:val="uz-Cyrl-UZ"/>
        </w:rPr>
      </w:pPr>
      <w:r>
        <w:rPr>
          <w:rFonts w:asciiTheme="minorHAnsi" w:hAnsiTheme="minorHAnsi" w:cstheme="minorHAnsi"/>
          <w:sz w:val="24"/>
          <w:szCs w:val="24"/>
          <w:lang w:val="uz-Cyrl-UZ"/>
        </w:rPr>
        <w:t>У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ижтимоий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>-</w:t>
      </w:r>
      <w:r>
        <w:rPr>
          <w:rFonts w:asciiTheme="minorHAnsi" w:hAnsiTheme="minorHAnsi" w:cstheme="minorHAnsi"/>
          <w:sz w:val="24"/>
          <w:szCs w:val="24"/>
          <w:lang w:val="uz-Cyrl-UZ"/>
        </w:rPr>
        <w:t>иқтисодий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ривожланиш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ва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таълимнинг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турли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масалалари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бўйича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илмий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изланишлар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олиб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боришга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қизиқади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, </w:t>
      </w:r>
      <w:r>
        <w:rPr>
          <w:rFonts w:asciiTheme="minorHAnsi" w:hAnsiTheme="minorHAnsi" w:cstheme="minorHAnsi"/>
          <w:sz w:val="24"/>
          <w:szCs w:val="24"/>
          <w:lang w:val="uz-Cyrl-UZ"/>
        </w:rPr>
        <w:t>ҳозирда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ТДИУ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мустақил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тадқиқотчиси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. </w:t>
      </w:r>
      <w:r>
        <w:rPr>
          <w:rFonts w:asciiTheme="minorHAnsi" w:hAnsiTheme="minorHAnsi" w:cstheme="minorHAnsi"/>
          <w:sz w:val="24"/>
          <w:szCs w:val="24"/>
          <w:lang w:val="uz-Cyrl-UZ"/>
        </w:rPr>
        <w:t>Иқтисодиётни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рақамлаштириш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, </w:t>
      </w:r>
      <w:r>
        <w:rPr>
          <w:rFonts w:asciiTheme="minorHAnsi" w:hAnsiTheme="minorHAnsi" w:cstheme="minorHAnsi"/>
          <w:sz w:val="24"/>
          <w:szCs w:val="24"/>
          <w:lang w:val="uz-Cyrl-UZ"/>
        </w:rPr>
        <w:t>рақобат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ва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бозорларни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кенгайтириш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, </w:t>
      </w:r>
      <w:r>
        <w:rPr>
          <w:rFonts w:asciiTheme="minorHAnsi" w:hAnsiTheme="minorHAnsi" w:cstheme="minorHAnsi"/>
          <w:sz w:val="24"/>
          <w:szCs w:val="24"/>
          <w:lang w:val="uz-Cyrl-UZ"/>
        </w:rPr>
        <w:t>инвестициялар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, </w:t>
      </w:r>
      <w:r>
        <w:rPr>
          <w:rFonts w:asciiTheme="minorHAnsi" w:hAnsiTheme="minorHAnsi" w:cstheme="minorHAnsi"/>
          <w:sz w:val="24"/>
          <w:szCs w:val="24"/>
          <w:lang w:val="uz-Cyrl-UZ"/>
        </w:rPr>
        <w:t>шунингдек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, </w:t>
      </w:r>
      <w:r>
        <w:rPr>
          <w:rFonts w:asciiTheme="minorHAnsi" w:hAnsiTheme="minorHAnsi" w:cstheme="minorHAnsi"/>
          <w:sz w:val="24"/>
          <w:szCs w:val="24"/>
          <w:lang w:val="uz-Cyrl-UZ"/>
        </w:rPr>
        <w:t>Ўзбекистонда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масофавий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таълимни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ривожлантириш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тадқиқотнинг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муҳим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йўналиши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ҳисобланади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. </w:t>
      </w:r>
      <w:r>
        <w:rPr>
          <w:rFonts w:asciiTheme="minorHAnsi" w:hAnsiTheme="minorHAnsi" w:cstheme="minorHAnsi"/>
          <w:sz w:val="24"/>
          <w:szCs w:val="24"/>
          <w:lang w:val="uz-Cyrl-UZ"/>
        </w:rPr>
        <w:t>Ушбу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соҳага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оид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80 </w:t>
      </w:r>
      <w:r>
        <w:rPr>
          <w:rFonts w:asciiTheme="minorHAnsi" w:hAnsiTheme="minorHAnsi" w:cstheme="minorHAnsi"/>
          <w:sz w:val="24"/>
          <w:szCs w:val="24"/>
          <w:lang w:val="uz-Cyrl-UZ"/>
        </w:rPr>
        <w:t>дан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ортиқ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z-Cyrl-UZ"/>
        </w:rPr>
        <w:t>илмий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 w:rsidR="00C11982">
        <w:rPr>
          <w:rFonts w:asciiTheme="minorHAnsi" w:hAnsiTheme="minorHAnsi" w:cstheme="minorHAnsi"/>
          <w:sz w:val="24"/>
          <w:szCs w:val="24"/>
          <w:lang w:val="uz-Cyrl-UZ"/>
        </w:rPr>
        <w:t xml:space="preserve">ва амалий қўлёзмалар </w:t>
      </w:r>
      <w:r>
        <w:rPr>
          <w:rFonts w:asciiTheme="minorHAnsi" w:hAnsiTheme="minorHAnsi" w:cstheme="minorHAnsi"/>
          <w:sz w:val="24"/>
          <w:szCs w:val="24"/>
          <w:lang w:val="uz-Cyrl-UZ"/>
        </w:rPr>
        <w:t>муаллифи</w:t>
      </w:r>
      <w:r w:rsidRPr="00330071">
        <w:rPr>
          <w:rFonts w:asciiTheme="minorHAnsi" w:hAnsiTheme="minorHAnsi" w:cstheme="minorHAnsi"/>
          <w:sz w:val="24"/>
          <w:szCs w:val="24"/>
          <w:lang w:val="uz-Cyrl-UZ"/>
        </w:rPr>
        <w:t>.</w:t>
      </w:r>
    </w:p>
    <w:p w:rsidR="00330071" w:rsidRPr="00C11982" w:rsidRDefault="00330071" w:rsidP="00330071">
      <w:pPr>
        <w:spacing w:before="60"/>
        <w:ind w:firstLine="567"/>
        <w:rPr>
          <w:rFonts w:asciiTheme="minorHAnsi" w:hAnsiTheme="minorHAnsi" w:cstheme="minorHAnsi"/>
          <w:sz w:val="24"/>
          <w:szCs w:val="24"/>
          <w:lang w:val="uz-Cyrl-UZ"/>
        </w:rPr>
      </w:pPr>
      <w:r w:rsidRPr="00C11982">
        <w:rPr>
          <w:rFonts w:asciiTheme="minorHAnsi" w:hAnsiTheme="minorHAnsi" w:cstheme="minorHAnsi"/>
          <w:sz w:val="24"/>
          <w:szCs w:val="24"/>
          <w:lang w:val="uz-Cyrl-UZ"/>
        </w:rPr>
        <w:t>Жумладан,</w:t>
      </w:r>
      <w:r w:rsidR="00C11982">
        <w:rPr>
          <w:rFonts w:asciiTheme="minorHAnsi" w:hAnsiTheme="minorHAnsi" w:cstheme="minorHAnsi"/>
          <w:sz w:val="24"/>
          <w:szCs w:val="24"/>
          <w:lang w:val="uz-Cyrl-UZ"/>
        </w:rPr>
        <w:t xml:space="preserve"> ҳозирда, у</w:t>
      </w:r>
      <w:r w:rsidRPr="00C11982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 w:rsidR="00C11982">
        <w:rPr>
          <w:rFonts w:asciiTheme="minorHAnsi" w:hAnsiTheme="minorHAnsi" w:cstheme="minorHAnsi"/>
          <w:sz w:val="24"/>
          <w:szCs w:val="24"/>
          <w:lang w:val="uz-Cyrl-UZ"/>
        </w:rPr>
        <w:t>Хитойдан Европага “Ўрта коридор” орқали юкларни ташкил этиш ва бу боарада Ўзбекистон ва Озарбайжон имкониятлари ва инвестиция экотизимларини таҳлили бўйича тадқиқотлар олиб бормоқда.</w:t>
      </w:r>
    </w:p>
    <w:p w:rsidR="00330071" w:rsidRPr="00C11982" w:rsidRDefault="00330071" w:rsidP="00330071">
      <w:pPr>
        <w:spacing w:before="60"/>
        <w:ind w:firstLine="567"/>
        <w:rPr>
          <w:rFonts w:ascii="Arial" w:hAnsi="Arial" w:cs="Arial"/>
          <w:b/>
          <w:sz w:val="22"/>
          <w:szCs w:val="22"/>
          <w:lang w:val="uz-Cyrl-UZ"/>
        </w:rPr>
      </w:pPr>
    </w:p>
    <w:p w:rsidR="00D2580F" w:rsidRPr="00330071" w:rsidRDefault="00F85637" w:rsidP="005235F6">
      <w:pPr>
        <w:spacing w:before="60"/>
        <w:jc w:val="center"/>
        <w:rPr>
          <w:rFonts w:ascii="Arial" w:hAnsi="Arial" w:cs="Arial"/>
          <w:b/>
          <w:sz w:val="22"/>
          <w:szCs w:val="22"/>
          <w:lang w:val="uz-Cyrl-UZ"/>
        </w:rPr>
      </w:pPr>
      <w:r w:rsidRPr="00330071">
        <w:rPr>
          <w:rFonts w:ascii="Arial" w:hAnsi="Arial" w:cs="Arial"/>
          <w:b/>
          <w:sz w:val="22"/>
          <w:szCs w:val="22"/>
          <w:lang w:val="uz-Cyrl-UZ"/>
        </w:rPr>
        <w:t xml:space="preserve">У.Камалетдиновнинг чоп этилган китоб, </w:t>
      </w:r>
      <w:r w:rsidRPr="00D52A63">
        <w:rPr>
          <w:rFonts w:ascii="Arial" w:hAnsi="Arial" w:cs="Arial"/>
          <w:b/>
          <w:sz w:val="22"/>
          <w:szCs w:val="22"/>
          <w:lang w:val="uz-Cyrl-UZ"/>
        </w:rPr>
        <w:t>қў</w:t>
      </w:r>
      <w:r w:rsidRPr="00330071">
        <w:rPr>
          <w:rFonts w:ascii="Arial" w:hAnsi="Arial" w:cs="Arial"/>
          <w:b/>
          <w:sz w:val="22"/>
          <w:szCs w:val="22"/>
          <w:lang w:val="uz-Cyrl-UZ"/>
        </w:rPr>
        <w:t>лланма ва м</w:t>
      </w:r>
      <w:r w:rsidR="00D2580F" w:rsidRPr="00330071">
        <w:rPr>
          <w:rFonts w:ascii="Arial" w:hAnsi="Arial" w:cs="Arial"/>
          <w:b/>
          <w:sz w:val="22"/>
          <w:szCs w:val="22"/>
          <w:lang w:val="uz-Cyrl-UZ"/>
        </w:rPr>
        <w:t>а</w:t>
      </w:r>
      <w:r w:rsidR="00D2580F" w:rsidRPr="00D52A63">
        <w:rPr>
          <w:rFonts w:ascii="Arial" w:hAnsi="Arial" w:cs="Arial"/>
          <w:b/>
          <w:sz w:val="22"/>
          <w:szCs w:val="22"/>
          <w:lang w:val="uz-Cyrl-UZ"/>
        </w:rPr>
        <w:t>қо</w:t>
      </w:r>
      <w:r w:rsidR="00D2580F" w:rsidRPr="00330071">
        <w:rPr>
          <w:rFonts w:ascii="Arial" w:hAnsi="Arial" w:cs="Arial"/>
          <w:b/>
          <w:sz w:val="22"/>
          <w:szCs w:val="22"/>
          <w:lang w:val="uz-Cyrl-UZ"/>
        </w:rPr>
        <w:t>лалар</w:t>
      </w:r>
      <w:r w:rsidRPr="00330071">
        <w:rPr>
          <w:rFonts w:ascii="Arial" w:hAnsi="Arial" w:cs="Arial"/>
          <w:b/>
          <w:sz w:val="22"/>
          <w:szCs w:val="22"/>
          <w:lang w:val="uz-Cyrl-UZ"/>
        </w:rPr>
        <w:t>и р</w:t>
      </w:r>
      <w:r w:rsidRPr="00D52A63">
        <w:rPr>
          <w:rFonts w:ascii="Arial" w:hAnsi="Arial" w:cs="Arial"/>
          <w:b/>
          <w:sz w:val="22"/>
          <w:szCs w:val="22"/>
          <w:lang w:val="uz-Cyrl-UZ"/>
        </w:rPr>
        <w:t>ў</w:t>
      </w:r>
      <w:r w:rsidR="00BB1FF2" w:rsidRPr="00330071">
        <w:rPr>
          <w:rFonts w:ascii="Arial" w:hAnsi="Arial" w:cs="Arial"/>
          <w:b/>
          <w:sz w:val="22"/>
          <w:szCs w:val="22"/>
          <w:lang w:val="uz-Cyrl-UZ"/>
        </w:rPr>
        <w:t>йхати</w:t>
      </w:r>
    </w:p>
    <w:p w:rsidR="00D2580F" w:rsidRPr="00330071" w:rsidRDefault="00D2580F" w:rsidP="005235F6">
      <w:pPr>
        <w:spacing w:before="60"/>
        <w:rPr>
          <w:rFonts w:ascii="Arial" w:hAnsi="Arial" w:cs="Arial"/>
          <w:sz w:val="22"/>
          <w:szCs w:val="22"/>
          <w:lang w:val="uz-Cyrl-UZ"/>
        </w:rPr>
      </w:pPr>
    </w:p>
    <w:p w:rsidR="004942B4" w:rsidRPr="00261E43" w:rsidRDefault="00162D9F" w:rsidP="00261E43">
      <w:pPr>
        <w:pStyle w:val="a3"/>
        <w:numPr>
          <w:ilvl w:val="0"/>
          <w:numId w:val="3"/>
        </w:numPr>
        <w:spacing w:before="60"/>
        <w:contextualSpacing w:val="0"/>
        <w:rPr>
          <w:rFonts w:asciiTheme="minorHAnsi" w:hAnsiTheme="minorHAnsi" w:cstheme="minorHAnsi"/>
          <w:sz w:val="24"/>
          <w:szCs w:val="24"/>
          <w:lang w:val="uz-Cyrl-UZ"/>
        </w:rPr>
      </w:pPr>
      <w:r w:rsidRPr="00261E43">
        <w:rPr>
          <w:rFonts w:asciiTheme="minorHAnsi" w:hAnsiTheme="minorHAnsi" w:cstheme="minorHAnsi"/>
          <w:i/>
          <w:sz w:val="24"/>
          <w:szCs w:val="24"/>
          <w:lang w:val="uz-Cyrl-UZ"/>
        </w:rPr>
        <w:t xml:space="preserve">Камалетдинов У.М. </w:t>
      </w:r>
      <w:r w:rsidR="004942B4" w:rsidRPr="00261E43">
        <w:rPr>
          <w:rFonts w:asciiTheme="minorHAnsi" w:hAnsiTheme="minorHAnsi" w:cstheme="minorHAnsi"/>
          <w:sz w:val="24"/>
          <w:szCs w:val="24"/>
          <w:lang w:val="uz-Cyrl-UZ"/>
        </w:rPr>
        <w:t>Фонд</w:t>
      </w:r>
      <w:r w:rsidR="007770DE" w:rsidRPr="00261E43">
        <w:rPr>
          <w:rFonts w:asciiTheme="minorHAnsi" w:hAnsiTheme="minorHAnsi" w:cstheme="minorHAnsi"/>
          <w:sz w:val="24"/>
          <w:szCs w:val="24"/>
          <w:lang w:val="uz-Cyrl-UZ"/>
        </w:rPr>
        <w:t xml:space="preserve"> бозори статистикаси</w:t>
      </w:r>
      <w:r w:rsidR="004942B4" w:rsidRPr="00261E43">
        <w:rPr>
          <w:rFonts w:asciiTheme="minorHAnsi" w:hAnsiTheme="minorHAnsi" w:cstheme="minorHAnsi"/>
          <w:sz w:val="24"/>
          <w:szCs w:val="24"/>
          <w:lang w:val="uz-Cyrl-UZ"/>
        </w:rPr>
        <w:t xml:space="preserve"> // Макроиқтисодий статистика</w:t>
      </w:r>
      <w:r w:rsidR="007770DE" w:rsidRPr="00261E43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 w:rsidR="004942B4" w:rsidRPr="00261E43">
        <w:rPr>
          <w:rFonts w:asciiTheme="minorHAnsi" w:hAnsiTheme="minorHAnsi" w:cstheme="minorHAnsi"/>
          <w:sz w:val="24"/>
          <w:szCs w:val="24"/>
          <w:lang w:val="uz-Cyrl-UZ"/>
        </w:rPr>
        <w:t xml:space="preserve">/ Академик С.С. Ғуломовнинг таҳрири остида. Т.: </w:t>
      </w:r>
      <w:r w:rsidR="007770DE" w:rsidRPr="00261E43">
        <w:rPr>
          <w:rFonts w:asciiTheme="minorHAnsi" w:hAnsiTheme="minorHAnsi" w:cstheme="minorHAnsi"/>
          <w:sz w:val="24"/>
          <w:szCs w:val="24"/>
          <w:lang w:val="uz-Cyrl-UZ"/>
        </w:rPr>
        <w:t>Иқтисодчи, 2000</w:t>
      </w:r>
      <w:r w:rsidR="004942B4" w:rsidRPr="00261E43">
        <w:rPr>
          <w:rFonts w:asciiTheme="minorHAnsi" w:hAnsiTheme="minorHAnsi" w:cstheme="minorHAnsi"/>
          <w:sz w:val="24"/>
          <w:szCs w:val="24"/>
          <w:lang w:val="uz-Cyrl-UZ"/>
        </w:rPr>
        <w:t>. – 173-186 б.</w:t>
      </w:r>
    </w:p>
    <w:p w:rsidR="009362B6" w:rsidRPr="00261E43" w:rsidRDefault="00162D9F" w:rsidP="00261E43">
      <w:pPr>
        <w:pStyle w:val="a3"/>
        <w:numPr>
          <w:ilvl w:val="0"/>
          <w:numId w:val="3"/>
        </w:numPr>
        <w:spacing w:before="60"/>
        <w:contextualSpacing w:val="0"/>
        <w:rPr>
          <w:rFonts w:asciiTheme="minorHAnsi" w:hAnsiTheme="minorHAnsi" w:cstheme="minorHAnsi"/>
          <w:sz w:val="24"/>
          <w:szCs w:val="24"/>
          <w:lang w:val="uz-Cyrl-UZ"/>
        </w:rPr>
      </w:pPr>
      <w:r w:rsidRPr="00261E43">
        <w:rPr>
          <w:rFonts w:asciiTheme="minorHAnsi" w:hAnsiTheme="minorHAnsi" w:cstheme="minorHAnsi"/>
          <w:i/>
          <w:sz w:val="24"/>
          <w:szCs w:val="24"/>
          <w:lang w:val="uz-Cyrl-UZ"/>
        </w:rPr>
        <w:t xml:space="preserve">Камалетдинов У.М. </w:t>
      </w:r>
      <w:r w:rsidR="009362B6" w:rsidRPr="00261E43">
        <w:rPr>
          <w:rFonts w:asciiTheme="minorHAnsi" w:hAnsiTheme="minorHAnsi" w:cstheme="minorHAnsi"/>
          <w:sz w:val="24"/>
          <w:szCs w:val="24"/>
          <w:lang w:val="uz-Cyrl-UZ"/>
        </w:rPr>
        <w:t>Хусусий сектор: имконият ва имтиёз // “Мулкдор”, 2003, №12. – 3 б.</w:t>
      </w:r>
    </w:p>
    <w:p w:rsidR="009362B6" w:rsidRPr="00261E43" w:rsidRDefault="00162D9F" w:rsidP="00261E43">
      <w:pPr>
        <w:pStyle w:val="a3"/>
        <w:numPr>
          <w:ilvl w:val="0"/>
          <w:numId w:val="3"/>
        </w:numPr>
        <w:spacing w:before="60"/>
        <w:contextualSpacing w:val="0"/>
        <w:rPr>
          <w:rFonts w:asciiTheme="minorHAnsi" w:hAnsiTheme="minorHAnsi" w:cstheme="minorHAnsi"/>
          <w:sz w:val="24"/>
          <w:szCs w:val="24"/>
          <w:lang w:val="uz-Cyrl-UZ"/>
        </w:rPr>
      </w:pPr>
      <w:r w:rsidRPr="00261E43">
        <w:rPr>
          <w:rFonts w:asciiTheme="minorHAnsi" w:hAnsiTheme="minorHAnsi" w:cstheme="minorHAnsi"/>
          <w:i/>
          <w:sz w:val="24"/>
          <w:szCs w:val="24"/>
          <w:lang w:val="uz-Cyrl-UZ"/>
        </w:rPr>
        <w:t xml:space="preserve">Камалетдинов У.М. </w:t>
      </w:r>
      <w:r w:rsidR="009362B6" w:rsidRPr="00261E43">
        <w:rPr>
          <w:rFonts w:asciiTheme="minorHAnsi" w:hAnsiTheme="minorHAnsi" w:cstheme="minorHAnsi"/>
          <w:sz w:val="24"/>
          <w:szCs w:val="24"/>
          <w:lang w:val="uz-Cyrl-UZ"/>
        </w:rPr>
        <w:t>Мустаҳкам негиз // “Биржа”, 2006, №49. – 13 б.</w:t>
      </w:r>
    </w:p>
    <w:p w:rsidR="006842D7" w:rsidRPr="00261E43" w:rsidRDefault="00162D9F" w:rsidP="00261E43">
      <w:pPr>
        <w:pStyle w:val="a3"/>
        <w:numPr>
          <w:ilvl w:val="0"/>
          <w:numId w:val="3"/>
        </w:numPr>
        <w:spacing w:before="60"/>
        <w:contextualSpacing w:val="0"/>
        <w:rPr>
          <w:rFonts w:asciiTheme="minorHAnsi" w:hAnsiTheme="minorHAnsi" w:cstheme="minorHAnsi"/>
          <w:sz w:val="24"/>
          <w:szCs w:val="24"/>
          <w:lang w:val="uz-Cyrl-UZ"/>
        </w:rPr>
      </w:pPr>
      <w:r w:rsidRPr="00261E43">
        <w:rPr>
          <w:rFonts w:asciiTheme="minorHAnsi" w:hAnsiTheme="minorHAnsi" w:cstheme="minorHAnsi"/>
          <w:i/>
          <w:sz w:val="24"/>
          <w:szCs w:val="24"/>
          <w:lang w:val="uz-Cyrl-UZ"/>
        </w:rPr>
        <w:lastRenderedPageBreak/>
        <w:t xml:space="preserve">Камалетдинов У.М. </w:t>
      </w:r>
      <w:r w:rsidR="006842D7" w:rsidRPr="00261E43">
        <w:rPr>
          <w:rFonts w:asciiTheme="minorHAnsi" w:hAnsiTheme="minorHAnsi" w:cstheme="minorHAnsi"/>
          <w:sz w:val="24"/>
          <w:szCs w:val="24"/>
          <w:lang w:val="uz-Cyrl-UZ"/>
        </w:rPr>
        <w:t>Мулкий ҳуқуқларнинг мустаҳкам негизи // “Менинг мулким-Частная собственность”, 2006, №49. – с.2.</w:t>
      </w:r>
    </w:p>
    <w:p w:rsidR="006842D7" w:rsidRPr="00261E43" w:rsidRDefault="00162D9F" w:rsidP="00261E43">
      <w:pPr>
        <w:pStyle w:val="a3"/>
        <w:numPr>
          <w:ilvl w:val="0"/>
          <w:numId w:val="3"/>
        </w:numPr>
        <w:spacing w:before="60"/>
        <w:contextualSpacing w:val="0"/>
        <w:rPr>
          <w:rFonts w:asciiTheme="minorHAnsi" w:hAnsiTheme="minorHAnsi" w:cstheme="minorHAnsi"/>
          <w:sz w:val="24"/>
          <w:szCs w:val="24"/>
          <w:lang w:val="uz-Cyrl-UZ"/>
        </w:rPr>
      </w:pPr>
      <w:r w:rsidRPr="00261E43">
        <w:rPr>
          <w:rFonts w:asciiTheme="minorHAnsi" w:hAnsiTheme="minorHAnsi" w:cstheme="minorHAnsi"/>
          <w:i/>
          <w:sz w:val="24"/>
          <w:szCs w:val="24"/>
          <w:lang w:val="uz-Cyrl-UZ"/>
        </w:rPr>
        <w:t xml:space="preserve">Камалетдинов У.М. </w:t>
      </w:r>
      <w:r w:rsidR="006842D7" w:rsidRPr="00261E43">
        <w:rPr>
          <w:rFonts w:asciiTheme="minorHAnsi" w:hAnsiTheme="minorHAnsi" w:cstheme="minorHAnsi"/>
          <w:sz w:val="24"/>
          <w:szCs w:val="24"/>
          <w:lang w:val="uz-Cyrl-UZ"/>
        </w:rPr>
        <w:t>Молия-саноат гуруҳи ҳамкорлиги // “Биржа”, 2007, №38. – 10 б.</w:t>
      </w:r>
    </w:p>
    <w:p w:rsidR="006842D7" w:rsidRPr="00261E43" w:rsidRDefault="00162D9F" w:rsidP="00261E43">
      <w:pPr>
        <w:pStyle w:val="a3"/>
        <w:numPr>
          <w:ilvl w:val="0"/>
          <w:numId w:val="3"/>
        </w:numPr>
        <w:spacing w:before="60"/>
        <w:contextualSpacing w:val="0"/>
        <w:rPr>
          <w:rFonts w:asciiTheme="minorHAnsi" w:hAnsiTheme="minorHAnsi" w:cstheme="minorHAnsi"/>
          <w:sz w:val="24"/>
          <w:szCs w:val="24"/>
          <w:lang w:val="uz-Cyrl-UZ"/>
        </w:rPr>
      </w:pPr>
      <w:r w:rsidRPr="00261E43">
        <w:rPr>
          <w:rFonts w:asciiTheme="minorHAnsi" w:hAnsiTheme="minorHAnsi" w:cstheme="minorHAnsi"/>
          <w:i/>
          <w:sz w:val="24"/>
          <w:szCs w:val="24"/>
          <w:lang w:val="uz-Cyrl-UZ"/>
        </w:rPr>
        <w:t xml:space="preserve">Камалетдинов У.М. </w:t>
      </w:r>
      <w:r w:rsidR="006842D7" w:rsidRPr="00261E43">
        <w:rPr>
          <w:rFonts w:asciiTheme="minorHAnsi" w:hAnsiTheme="minorHAnsi" w:cstheme="minorHAnsi"/>
          <w:sz w:val="24"/>
          <w:szCs w:val="24"/>
          <w:lang w:val="uz-Cyrl-UZ"/>
        </w:rPr>
        <w:t>Оп</w:t>
      </w:r>
      <w:proofErr w:type="spellStart"/>
      <w:r w:rsidR="006842D7" w:rsidRPr="00261E43">
        <w:rPr>
          <w:rFonts w:asciiTheme="minorHAnsi" w:hAnsiTheme="minorHAnsi" w:cstheme="minorHAnsi"/>
          <w:sz w:val="24"/>
          <w:szCs w:val="24"/>
          <w:lang w:val="ru-RU"/>
        </w:rPr>
        <w:t>ыт</w:t>
      </w:r>
      <w:proofErr w:type="spellEnd"/>
      <w:r w:rsidR="006842D7" w:rsidRPr="00261E43">
        <w:rPr>
          <w:rFonts w:asciiTheme="minorHAnsi" w:hAnsiTheme="minorHAnsi" w:cstheme="minorHAnsi"/>
          <w:sz w:val="24"/>
          <w:szCs w:val="24"/>
          <w:lang w:val="ru-RU"/>
        </w:rPr>
        <w:t xml:space="preserve"> регулирования фондового рынка Японии</w:t>
      </w:r>
      <w:r w:rsidR="006842D7" w:rsidRPr="00261E43">
        <w:rPr>
          <w:rFonts w:asciiTheme="minorHAnsi" w:hAnsiTheme="minorHAnsi" w:cstheme="minorHAnsi"/>
          <w:sz w:val="24"/>
          <w:szCs w:val="24"/>
          <w:lang w:val="uz-Cyrl-UZ"/>
        </w:rPr>
        <w:t xml:space="preserve"> // “Менинг мулким-Частная собственность”, 2007, №8. – с.4.</w:t>
      </w:r>
    </w:p>
    <w:p w:rsidR="00C319C7" w:rsidRPr="00261E43" w:rsidRDefault="00162D9F" w:rsidP="00261E43">
      <w:pPr>
        <w:pStyle w:val="a3"/>
        <w:numPr>
          <w:ilvl w:val="0"/>
          <w:numId w:val="3"/>
        </w:numPr>
        <w:spacing w:before="60"/>
        <w:contextualSpacing w:val="0"/>
        <w:rPr>
          <w:rFonts w:asciiTheme="minorHAnsi" w:hAnsiTheme="minorHAnsi" w:cstheme="minorHAnsi"/>
          <w:sz w:val="24"/>
          <w:szCs w:val="24"/>
          <w:lang w:val="uz-Cyrl-UZ"/>
        </w:rPr>
      </w:pPr>
      <w:r w:rsidRPr="00261E43">
        <w:rPr>
          <w:rFonts w:asciiTheme="minorHAnsi" w:hAnsiTheme="minorHAnsi" w:cstheme="minorHAnsi"/>
          <w:i/>
          <w:sz w:val="24"/>
          <w:szCs w:val="24"/>
          <w:lang w:val="uz-Cyrl-UZ"/>
        </w:rPr>
        <w:t xml:space="preserve">Камалетдинов У.М. </w:t>
      </w:r>
      <w:r w:rsidR="00CD3412" w:rsidRPr="00261E43">
        <w:rPr>
          <w:rFonts w:asciiTheme="minorHAnsi" w:hAnsiTheme="minorHAnsi" w:cstheme="minorHAnsi"/>
          <w:sz w:val="24"/>
          <w:szCs w:val="24"/>
          <w:lang w:val="uz-Cyrl-UZ"/>
        </w:rPr>
        <w:t>Молия ва саноат ҳамкорлигининг Япония тажрибаси // Материал</w:t>
      </w:r>
      <w:r w:rsidR="00CF0DE1" w:rsidRPr="00261E43">
        <w:rPr>
          <w:rFonts w:asciiTheme="minorHAnsi" w:hAnsiTheme="minorHAnsi" w:cstheme="minorHAnsi"/>
          <w:sz w:val="24"/>
          <w:szCs w:val="24"/>
          <w:lang w:val="uz-Cyrl-UZ"/>
        </w:rPr>
        <w:t>ы</w:t>
      </w:r>
      <w:r w:rsidR="00CD3412" w:rsidRPr="00261E43">
        <w:rPr>
          <w:rFonts w:asciiTheme="minorHAnsi" w:hAnsiTheme="minorHAnsi" w:cstheme="minorHAnsi"/>
          <w:sz w:val="24"/>
          <w:szCs w:val="24"/>
          <w:lang w:val="uz-Cyrl-UZ"/>
        </w:rPr>
        <w:t xml:space="preserve"> международной научно-практической конференции “Дальнейшее</w:t>
      </w:r>
      <w:r w:rsidR="00CF0DE1" w:rsidRPr="00261E43">
        <w:rPr>
          <w:rFonts w:asciiTheme="minorHAnsi" w:hAnsiTheme="minorHAnsi" w:cstheme="minorHAnsi"/>
          <w:sz w:val="24"/>
          <w:szCs w:val="24"/>
          <w:lang w:val="uz-Cyrl-UZ"/>
        </w:rPr>
        <w:t xml:space="preserve"> углубление реформ в банковско-финансовой системе Узбекистана</w:t>
      </w:r>
      <w:r w:rsidR="00CD3412" w:rsidRPr="00261E43">
        <w:rPr>
          <w:rFonts w:asciiTheme="minorHAnsi" w:hAnsiTheme="minorHAnsi" w:cstheme="minorHAnsi"/>
          <w:sz w:val="24"/>
          <w:szCs w:val="24"/>
          <w:lang w:val="uz-Cyrl-UZ"/>
        </w:rPr>
        <w:t>”</w:t>
      </w:r>
      <w:r w:rsidR="00CF0DE1" w:rsidRPr="00261E43">
        <w:rPr>
          <w:rFonts w:asciiTheme="minorHAnsi" w:hAnsiTheme="minorHAnsi" w:cstheme="minorHAnsi"/>
          <w:sz w:val="24"/>
          <w:szCs w:val="24"/>
          <w:lang w:val="uz-Cyrl-UZ"/>
        </w:rPr>
        <w:t xml:space="preserve">. (29 сентября 2007 года). </w:t>
      </w:r>
      <w:r w:rsidR="00CF0DE1" w:rsidRPr="00261E43">
        <w:rPr>
          <w:rFonts w:asciiTheme="minorHAnsi" w:hAnsiTheme="minorHAnsi" w:cstheme="minorHAnsi"/>
          <w:sz w:val="24"/>
          <w:szCs w:val="24"/>
          <w:lang w:val="ru-RU"/>
        </w:rPr>
        <w:t>М</w:t>
      </w:r>
      <w:r w:rsidR="00CF0DE1" w:rsidRPr="00261E43">
        <w:rPr>
          <w:rFonts w:asciiTheme="minorHAnsi" w:hAnsiTheme="minorHAnsi" w:cstheme="minorHAnsi"/>
          <w:sz w:val="24"/>
          <w:szCs w:val="24"/>
          <w:lang w:val="uz-Cyrl-UZ"/>
        </w:rPr>
        <w:t>.: БФА, ЦСЭИ, ТФИ, МГЭИ, 20</w:t>
      </w:r>
      <w:r w:rsidR="006620E6" w:rsidRPr="00261E43">
        <w:rPr>
          <w:rFonts w:asciiTheme="minorHAnsi" w:hAnsiTheme="minorHAnsi" w:cstheme="minorHAnsi"/>
          <w:sz w:val="24"/>
          <w:szCs w:val="24"/>
          <w:lang w:val="uz-Cyrl-UZ"/>
        </w:rPr>
        <w:t>07</w:t>
      </w:r>
      <w:r w:rsidR="00CF0DE1" w:rsidRPr="00261E43">
        <w:rPr>
          <w:rFonts w:asciiTheme="minorHAnsi" w:hAnsiTheme="minorHAnsi" w:cstheme="minorHAnsi"/>
          <w:sz w:val="24"/>
          <w:szCs w:val="24"/>
          <w:lang w:val="uz-Cyrl-UZ"/>
        </w:rPr>
        <w:t>. – 273-276 б.</w:t>
      </w:r>
    </w:p>
    <w:p w:rsidR="001E4B21" w:rsidRPr="00261E43" w:rsidRDefault="00162D9F" w:rsidP="00261E43">
      <w:pPr>
        <w:pStyle w:val="a3"/>
        <w:numPr>
          <w:ilvl w:val="0"/>
          <w:numId w:val="3"/>
        </w:numPr>
        <w:spacing w:before="60"/>
        <w:contextualSpacing w:val="0"/>
        <w:rPr>
          <w:rFonts w:asciiTheme="minorHAnsi" w:hAnsiTheme="minorHAnsi" w:cstheme="minorHAnsi"/>
          <w:sz w:val="24"/>
          <w:szCs w:val="24"/>
          <w:lang w:val="uz-Cyrl-UZ"/>
        </w:rPr>
      </w:pPr>
      <w:r w:rsidRPr="00261E43">
        <w:rPr>
          <w:rFonts w:asciiTheme="minorHAnsi" w:hAnsiTheme="minorHAnsi" w:cstheme="minorHAnsi"/>
          <w:i/>
          <w:sz w:val="24"/>
          <w:szCs w:val="24"/>
          <w:lang w:val="uz-Cyrl-UZ"/>
        </w:rPr>
        <w:t xml:space="preserve">Камалетдинов У.М. </w:t>
      </w:r>
      <w:r w:rsidR="001E4B21" w:rsidRPr="00261E43">
        <w:rPr>
          <w:rFonts w:asciiTheme="minorHAnsi" w:hAnsiTheme="minorHAnsi" w:cstheme="minorHAnsi"/>
          <w:sz w:val="24"/>
          <w:szCs w:val="24"/>
          <w:lang w:val="uz-Cyrl-UZ"/>
        </w:rPr>
        <w:t>Идрок этмоқ – имкониятга эга бўлмоқ // “Jamiyat”, 2007, №36. – с.12.</w:t>
      </w:r>
    </w:p>
    <w:p w:rsidR="009362B6" w:rsidRPr="00261E43" w:rsidRDefault="00162D9F" w:rsidP="00261E43">
      <w:pPr>
        <w:pStyle w:val="a3"/>
        <w:numPr>
          <w:ilvl w:val="0"/>
          <w:numId w:val="3"/>
        </w:numPr>
        <w:spacing w:before="60"/>
        <w:contextualSpacing w:val="0"/>
        <w:rPr>
          <w:rFonts w:asciiTheme="minorHAnsi" w:hAnsiTheme="minorHAnsi" w:cstheme="minorHAnsi"/>
          <w:sz w:val="24"/>
          <w:szCs w:val="24"/>
          <w:lang w:val="uz-Cyrl-UZ"/>
        </w:rPr>
      </w:pPr>
      <w:r w:rsidRPr="00261E43">
        <w:rPr>
          <w:rFonts w:asciiTheme="minorHAnsi" w:hAnsiTheme="minorHAnsi" w:cstheme="minorHAnsi"/>
          <w:i/>
          <w:sz w:val="24"/>
          <w:szCs w:val="24"/>
          <w:lang w:val="uz-Cyrl-UZ"/>
        </w:rPr>
        <w:t xml:space="preserve">Камалетдинов У.М. </w:t>
      </w:r>
      <w:r w:rsidR="009362B6" w:rsidRPr="00261E43">
        <w:rPr>
          <w:rFonts w:asciiTheme="minorHAnsi" w:hAnsiTheme="minorHAnsi" w:cstheme="minorHAnsi"/>
          <w:sz w:val="24"/>
          <w:szCs w:val="24"/>
          <w:lang w:val="uz-Cyrl-UZ"/>
        </w:rPr>
        <w:t>Японская модель развития фондового р</w:t>
      </w:r>
      <w:r w:rsidR="00CD3412" w:rsidRPr="00261E43">
        <w:rPr>
          <w:rFonts w:asciiTheme="minorHAnsi" w:hAnsiTheme="minorHAnsi" w:cstheme="minorHAnsi"/>
          <w:sz w:val="24"/>
          <w:szCs w:val="24"/>
          <w:lang w:val="ru-RU"/>
        </w:rPr>
        <w:t>ы</w:t>
      </w:r>
      <w:r w:rsidR="009362B6" w:rsidRPr="00261E43">
        <w:rPr>
          <w:rFonts w:asciiTheme="minorHAnsi" w:hAnsiTheme="minorHAnsi" w:cstheme="minorHAnsi"/>
          <w:sz w:val="24"/>
          <w:szCs w:val="24"/>
          <w:lang w:val="uz-Cyrl-UZ"/>
        </w:rPr>
        <w:t xml:space="preserve">нка // “Менинг мулким-Частная собственность”, 2007, </w:t>
      </w:r>
      <w:r w:rsidR="005C2944" w:rsidRPr="00261E43">
        <w:rPr>
          <w:rFonts w:asciiTheme="minorHAnsi" w:hAnsiTheme="minorHAnsi" w:cstheme="minorHAnsi"/>
          <w:sz w:val="24"/>
          <w:szCs w:val="24"/>
          <w:lang w:val="uz-Cyrl-UZ"/>
        </w:rPr>
        <w:t>№</w:t>
      </w:r>
      <w:r w:rsidR="009362B6" w:rsidRPr="00261E43">
        <w:rPr>
          <w:rFonts w:asciiTheme="minorHAnsi" w:hAnsiTheme="minorHAnsi" w:cstheme="minorHAnsi"/>
          <w:sz w:val="24"/>
          <w:szCs w:val="24"/>
          <w:lang w:val="uz-Cyrl-UZ"/>
        </w:rPr>
        <w:t>3. – с.4</w:t>
      </w:r>
    </w:p>
    <w:p w:rsidR="00C319C7" w:rsidRPr="00261E43" w:rsidRDefault="00162D9F" w:rsidP="00261E43">
      <w:pPr>
        <w:pStyle w:val="a3"/>
        <w:numPr>
          <w:ilvl w:val="0"/>
          <w:numId w:val="3"/>
        </w:numPr>
        <w:spacing w:before="60"/>
        <w:contextualSpacing w:val="0"/>
        <w:rPr>
          <w:rFonts w:asciiTheme="minorHAnsi" w:hAnsiTheme="minorHAnsi" w:cstheme="minorHAnsi"/>
          <w:sz w:val="24"/>
          <w:szCs w:val="24"/>
          <w:lang w:val="uz-Cyrl-UZ"/>
        </w:rPr>
      </w:pPr>
      <w:r w:rsidRPr="00261E43">
        <w:rPr>
          <w:rFonts w:asciiTheme="minorHAnsi" w:hAnsiTheme="minorHAnsi" w:cstheme="minorHAnsi"/>
          <w:i/>
          <w:sz w:val="24"/>
          <w:szCs w:val="24"/>
          <w:lang w:val="uz-Cyrl-UZ"/>
        </w:rPr>
        <w:t xml:space="preserve">Камалетдинов У.М. </w:t>
      </w:r>
      <w:r w:rsidR="00C319C7" w:rsidRPr="00261E43">
        <w:rPr>
          <w:rFonts w:asciiTheme="minorHAnsi" w:hAnsiTheme="minorHAnsi" w:cstheme="minorHAnsi"/>
          <w:sz w:val="24"/>
          <w:szCs w:val="24"/>
          <w:lang w:val="uz-Cyrl-UZ"/>
        </w:rPr>
        <w:t>Корпорации</w:t>
      </w:r>
      <w:r w:rsidR="009362B6" w:rsidRPr="00261E43">
        <w:rPr>
          <w:rFonts w:asciiTheme="minorHAnsi" w:hAnsiTheme="minorHAnsi" w:cstheme="minorHAnsi"/>
          <w:sz w:val="24"/>
          <w:szCs w:val="24"/>
          <w:lang w:val="uz-Cyrl-UZ"/>
        </w:rPr>
        <w:t xml:space="preserve"> на фондовом рынке </w:t>
      </w:r>
      <w:r w:rsidR="00C319C7" w:rsidRPr="00261E43">
        <w:rPr>
          <w:rFonts w:asciiTheme="minorHAnsi" w:hAnsiTheme="minorHAnsi" w:cstheme="minorHAnsi"/>
          <w:sz w:val="24"/>
          <w:szCs w:val="24"/>
          <w:lang w:val="uz-Cyrl-UZ"/>
        </w:rPr>
        <w:t>Японии</w:t>
      </w:r>
      <w:r w:rsidR="009362B6" w:rsidRPr="00261E43">
        <w:rPr>
          <w:rFonts w:asciiTheme="minorHAnsi" w:hAnsiTheme="minorHAnsi" w:cstheme="minorHAnsi"/>
          <w:sz w:val="24"/>
          <w:szCs w:val="24"/>
          <w:lang w:val="uz-Cyrl-UZ"/>
        </w:rPr>
        <w:t xml:space="preserve"> // “Менинг мулким-Частная собственность”, 2007, </w:t>
      </w:r>
      <w:r w:rsidR="005C2944" w:rsidRPr="00261E43">
        <w:rPr>
          <w:rFonts w:asciiTheme="minorHAnsi" w:hAnsiTheme="minorHAnsi" w:cstheme="minorHAnsi"/>
          <w:sz w:val="24"/>
          <w:szCs w:val="24"/>
          <w:lang w:val="uz-Cyrl-UZ"/>
        </w:rPr>
        <w:t>№</w:t>
      </w:r>
      <w:r w:rsidR="009362B6" w:rsidRPr="00261E43">
        <w:rPr>
          <w:rFonts w:asciiTheme="minorHAnsi" w:hAnsiTheme="minorHAnsi" w:cstheme="minorHAnsi"/>
          <w:sz w:val="24"/>
          <w:szCs w:val="24"/>
          <w:lang w:val="uz-Cyrl-UZ"/>
        </w:rPr>
        <w:t>6. – с.4.</w:t>
      </w:r>
    </w:p>
    <w:p w:rsidR="00C319C7" w:rsidRPr="00261E43" w:rsidRDefault="00162D9F" w:rsidP="00261E43">
      <w:pPr>
        <w:pStyle w:val="a3"/>
        <w:numPr>
          <w:ilvl w:val="0"/>
          <w:numId w:val="3"/>
        </w:numPr>
        <w:spacing w:before="60"/>
        <w:contextualSpacing w:val="0"/>
        <w:rPr>
          <w:rFonts w:asciiTheme="minorHAnsi" w:hAnsiTheme="minorHAnsi" w:cstheme="minorHAnsi"/>
          <w:sz w:val="24"/>
          <w:szCs w:val="24"/>
          <w:lang w:val="uz-Cyrl-UZ"/>
        </w:rPr>
      </w:pPr>
      <w:r w:rsidRPr="00261E43">
        <w:rPr>
          <w:rFonts w:asciiTheme="minorHAnsi" w:hAnsiTheme="minorHAnsi" w:cstheme="minorHAnsi"/>
          <w:i/>
          <w:sz w:val="24"/>
          <w:szCs w:val="24"/>
          <w:lang w:val="uz-Cyrl-UZ"/>
        </w:rPr>
        <w:t xml:space="preserve">Камалетдинов У.М. </w:t>
      </w:r>
      <w:r w:rsidR="008A5884" w:rsidRPr="00261E43">
        <w:rPr>
          <w:rFonts w:asciiTheme="minorHAnsi" w:hAnsiTheme="minorHAnsi" w:cstheme="minorHAnsi"/>
          <w:sz w:val="24"/>
          <w:szCs w:val="24"/>
          <w:lang w:val="uz-Cyrl-UZ"/>
        </w:rPr>
        <w:t xml:space="preserve">Давлат активларини бошқаришнинг сингапурча усули // “Биржа”, 2007, </w:t>
      </w:r>
      <w:r w:rsidR="005C2944" w:rsidRPr="00261E43">
        <w:rPr>
          <w:rFonts w:asciiTheme="minorHAnsi" w:hAnsiTheme="minorHAnsi" w:cstheme="minorHAnsi"/>
          <w:sz w:val="24"/>
          <w:szCs w:val="24"/>
          <w:lang w:val="uz-Cyrl-UZ"/>
        </w:rPr>
        <w:t>№</w:t>
      </w:r>
      <w:r w:rsidR="008A5884" w:rsidRPr="00261E43">
        <w:rPr>
          <w:rFonts w:asciiTheme="minorHAnsi" w:hAnsiTheme="minorHAnsi" w:cstheme="minorHAnsi"/>
          <w:sz w:val="24"/>
          <w:szCs w:val="24"/>
          <w:lang w:val="uz-Cyrl-UZ"/>
        </w:rPr>
        <w:t>96. – 9 б.</w:t>
      </w:r>
    </w:p>
    <w:p w:rsidR="00672A50" w:rsidRPr="00261E43" w:rsidRDefault="00162D9F" w:rsidP="00261E43">
      <w:pPr>
        <w:pStyle w:val="a3"/>
        <w:numPr>
          <w:ilvl w:val="0"/>
          <w:numId w:val="3"/>
        </w:numPr>
        <w:spacing w:before="60"/>
        <w:contextualSpacing w:val="0"/>
        <w:rPr>
          <w:rFonts w:asciiTheme="minorHAnsi" w:hAnsiTheme="minorHAnsi" w:cstheme="minorHAnsi"/>
          <w:sz w:val="24"/>
          <w:szCs w:val="24"/>
          <w:lang w:val="uz-Cyrl-UZ"/>
        </w:rPr>
      </w:pPr>
      <w:r w:rsidRPr="00261E43">
        <w:rPr>
          <w:rFonts w:asciiTheme="minorHAnsi" w:hAnsiTheme="minorHAnsi" w:cstheme="minorHAnsi"/>
          <w:i/>
          <w:sz w:val="24"/>
          <w:szCs w:val="24"/>
          <w:lang w:val="uz-Cyrl-UZ"/>
        </w:rPr>
        <w:t xml:space="preserve">Камалетдинов У.М. </w:t>
      </w:r>
      <w:r w:rsidR="00672A50" w:rsidRPr="00261E43">
        <w:rPr>
          <w:rFonts w:asciiTheme="minorHAnsi" w:hAnsiTheme="minorHAnsi" w:cstheme="minorHAnsi"/>
          <w:sz w:val="24"/>
          <w:szCs w:val="24"/>
          <w:lang w:val="uz-Cyrl-UZ"/>
        </w:rPr>
        <w:t xml:space="preserve">Биржа Кореи: путь к глобализации // “Менинг мулким-Частная собственность”, 2008, </w:t>
      </w:r>
      <w:r w:rsidR="005C2944" w:rsidRPr="00261E43">
        <w:rPr>
          <w:rFonts w:asciiTheme="minorHAnsi" w:hAnsiTheme="minorHAnsi" w:cstheme="minorHAnsi"/>
          <w:sz w:val="24"/>
          <w:szCs w:val="24"/>
          <w:lang w:val="uz-Cyrl-UZ"/>
        </w:rPr>
        <w:t>№</w:t>
      </w:r>
      <w:r w:rsidR="00672A50" w:rsidRPr="00261E43">
        <w:rPr>
          <w:rFonts w:asciiTheme="minorHAnsi" w:hAnsiTheme="minorHAnsi" w:cstheme="minorHAnsi"/>
          <w:sz w:val="24"/>
          <w:szCs w:val="24"/>
          <w:lang w:val="uz-Cyrl-UZ"/>
        </w:rPr>
        <w:t>11-12. – с.4.</w:t>
      </w:r>
    </w:p>
    <w:p w:rsidR="00936961" w:rsidRPr="00261E43" w:rsidRDefault="00162D9F" w:rsidP="00261E43">
      <w:pPr>
        <w:pStyle w:val="a3"/>
        <w:numPr>
          <w:ilvl w:val="0"/>
          <w:numId w:val="3"/>
        </w:numPr>
        <w:spacing w:before="60"/>
        <w:contextualSpacing w:val="0"/>
        <w:rPr>
          <w:rFonts w:asciiTheme="minorHAnsi" w:hAnsiTheme="minorHAnsi" w:cstheme="minorHAnsi"/>
          <w:sz w:val="24"/>
          <w:szCs w:val="24"/>
          <w:lang w:val="uz-Cyrl-UZ"/>
        </w:rPr>
      </w:pPr>
      <w:r w:rsidRPr="00261E43">
        <w:rPr>
          <w:rFonts w:asciiTheme="minorHAnsi" w:hAnsiTheme="minorHAnsi" w:cstheme="minorHAnsi"/>
          <w:i/>
          <w:sz w:val="24"/>
          <w:szCs w:val="24"/>
          <w:lang w:val="uz-Cyrl-UZ"/>
        </w:rPr>
        <w:t xml:space="preserve">Камалетдинов У.М. </w:t>
      </w:r>
      <w:r w:rsidR="00936961" w:rsidRPr="00261E43">
        <w:rPr>
          <w:rFonts w:asciiTheme="minorHAnsi" w:hAnsiTheme="minorHAnsi" w:cstheme="minorHAnsi"/>
          <w:sz w:val="24"/>
          <w:szCs w:val="24"/>
          <w:lang w:val="uz-Cyrl-UZ"/>
        </w:rPr>
        <w:t xml:space="preserve">Қимматли қоғозлар бўйича қимматли тажриба // Интервью. “Биржа”, 2008, </w:t>
      </w:r>
      <w:r w:rsidR="005C2944" w:rsidRPr="00261E43">
        <w:rPr>
          <w:rFonts w:asciiTheme="minorHAnsi" w:hAnsiTheme="minorHAnsi" w:cstheme="minorHAnsi"/>
          <w:sz w:val="24"/>
          <w:szCs w:val="24"/>
          <w:lang w:val="uz-Cyrl-UZ"/>
        </w:rPr>
        <w:t>№</w:t>
      </w:r>
      <w:r w:rsidR="00936961" w:rsidRPr="00261E43">
        <w:rPr>
          <w:rFonts w:asciiTheme="minorHAnsi" w:hAnsiTheme="minorHAnsi" w:cstheme="minorHAnsi"/>
          <w:sz w:val="24"/>
          <w:szCs w:val="24"/>
          <w:lang w:val="uz-Cyrl-UZ"/>
        </w:rPr>
        <w:t>25. – с. 11.</w:t>
      </w:r>
    </w:p>
    <w:p w:rsidR="006620E6" w:rsidRPr="00261E43" w:rsidRDefault="00162D9F" w:rsidP="00261E43">
      <w:pPr>
        <w:pStyle w:val="a3"/>
        <w:numPr>
          <w:ilvl w:val="0"/>
          <w:numId w:val="3"/>
        </w:numPr>
        <w:spacing w:before="60"/>
        <w:contextualSpacing w:val="0"/>
        <w:rPr>
          <w:rFonts w:asciiTheme="minorHAnsi" w:hAnsiTheme="minorHAnsi" w:cstheme="minorHAnsi"/>
          <w:sz w:val="24"/>
          <w:szCs w:val="24"/>
          <w:lang w:val="uz-Cyrl-UZ"/>
        </w:rPr>
      </w:pPr>
      <w:r w:rsidRPr="00261E43">
        <w:rPr>
          <w:rFonts w:asciiTheme="minorHAnsi" w:hAnsiTheme="minorHAnsi" w:cstheme="minorHAnsi"/>
          <w:i/>
          <w:sz w:val="24"/>
          <w:szCs w:val="24"/>
          <w:lang w:val="uz-Cyrl-UZ"/>
        </w:rPr>
        <w:t xml:space="preserve">Камалетдинов У.М. </w:t>
      </w:r>
      <w:r w:rsidR="006620E6" w:rsidRPr="00261E43">
        <w:rPr>
          <w:rFonts w:asciiTheme="minorHAnsi" w:hAnsiTheme="minorHAnsi" w:cstheme="minorHAnsi"/>
          <w:sz w:val="24"/>
          <w:szCs w:val="24"/>
          <w:lang w:val="uz-Cyrl-UZ"/>
        </w:rPr>
        <w:t>Институциональное развитие экспорта // “Менинг мулким-Частная собственность”, 2008, №36. – с.3.</w:t>
      </w:r>
    </w:p>
    <w:p w:rsidR="00CD3412" w:rsidRPr="00261E43" w:rsidRDefault="00162D9F" w:rsidP="00261E43">
      <w:pPr>
        <w:pStyle w:val="a3"/>
        <w:numPr>
          <w:ilvl w:val="0"/>
          <w:numId w:val="3"/>
        </w:numPr>
        <w:spacing w:before="60"/>
        <w:contextualSpacing w:val="0"/>
        <w:rPr>
          <w:rFonts w:asciiTheme="minorHAnsi" w:hAnsiTheme="minorHAnsi" w:cstheme="minorHAnsi"/>
          <w:sz w:val="24"/>
          <w:szCs w:val="24"/>
          <w:lang w:val="uz-Cyrl-UZ"/>
        </w:rPr>
      </w:pPr>
      <w:r w:rsidRPr="00261E43">
        <w:rPr>
          <w:rFonts w:asciiTheme="minorHAnsi" w:hAnsiTheme="minorHAnsi" w:cstheme="minorHAnsi"/>
          <w:i/>
          <w:sz w:val="24"/>
          <w:szCs w:val="24"/>
          <w:lang w:val="uz-Cyrl-UZ"/>
        </w:rPr>
        <w:t xml:space="preserve">Камалетдинов У.М. </w:t>
      </w:r>
      <w:r w:rsidR="00CD3412" w:rsidRPr="00261E43">
        <w:rPr>
          <w:rFonts w:asciiTheme="minorHAnsi" w:hAnsiTheme="minorHAnsi" w:cstheme="minorHAnsi"/>
          <w:sz w:val="24"/>
          <w:szCs w:val="24"/>
          <w:lang w:val="uz-Cyrl-UZ"/>
        </w:rPr>
        <w:t>Центральн</w:t>
      </w:r>
      <w:r w:rsidR="00CD3412" w:rsidRPr="00261E43">
        <w:rPr>
          <w:rFonts w:asciiTheme="minorHAnsi" w:hAnsiTheme="minorHAnsi" w:cstheme="minorHAnsi"/>
          <w:sz w:val="24"/>
          <w:szCs w:val="24"/>
          <w:lang w:val="ru-RU"/>
        </w:rPr>
        <w:t>ы</w:t>
      </w:r>
      <w:r w:rsidR="00CD3412" w:rsidRPr="00261E43">
        <w:rPr>
          <w:rFonts w:asciiTheme="minorHAnsi" w:hAnsiTheme="minorHAnsi" w:cstheme="minorHAnsi"/>
          <w:sz w:val="24"/>
          <w:szCs w:val="24"/>
          <w:lang w:val="uz-Cyrl-UZ"/>
        </w:rPr>
        <w:t>й регистратор ценных бумаг // “Менинг мулким-Частная собственность”, 2008, №37. – с.4.</w:t>
      </w:r>
    </w:p>
    <w:p w:rsidR="006620E6" w:rsidRPr="00261E43" w:rsidRDefault="00162D9F" w:rsidP="00261E43">
      <w:pPr>
        <w:pStyle w:val="a3"/>
        <w:numPr>
          <w:ilvl w:val="0"/>
          <w:numId w:val="3"/>
        </w:numPr>
        <w:spacing w:before="60"/>
        <w:contextualSpacing w:val="0"/>
        <w:rPr>
          <w:rFonts w:asciiTheme="minorHAnsi" w:hAnsiTheme="minorHAnsi" w:cstheme="minorHAnsi"/>
          <w:sz w:val="24"/>
          <w:szCs w:val="24"/>
          <w:lang w:val="uz-Cyrl-UZ"/>
        </w:rPr>
      </w:pPr>
      <w:r w:rsidRPr="00261E43">
        <w:rPr>
          <w:rFonts w:asciiTheme="minorHAnsi" w:hAnsiTheme="minorHAnsi" w:cstheme="minorHAnsi"/>
          <w:i/>
          <w:sz w:val="24"/>
          <w:szCs w:val="24"/>
          <w:lang w:val="uz-Cyrl-UZ"/>
        </w:rPr>
        <w:t xml:space="preserve">Камалетдинов У.М. </w:t>
      </w:r>
      <w:r w:rsidR="006620E6" w:rsidRPr="00261E43">
        <w:rPr>
          <w:rFonts w:asciiTheme="minorHAnsi" w:hAnsiTheme="minorHAnsi" w:cstheme="minorHAnsi"/>
          <w:sz w:val="24"/>
          <w:szCs w:val="24"/>
          <w:lang w:val="uz-Cyrl-UZ"/>
        </w:rPr>
        <w:t>Ўзбекистонда экспортчиларнинг ҳудудий ва тармоқ уюшмаларини тузиш // Услубий қўлланма. Т.: БМТ ТД, ССП, 2009. – 68 б.</w:t>
      </w:r>
    </w:p>
    <w:p w:rsidR="006620E6" w:rsidRPr="00261E43" w:rsidRDefault="00162D9F" w:rsidP="00261E43">
      <w:pPr>
        <w:pStyle w:val="a3"/>
        <w:numPr>
          <w:ilvl w:val="0"/>
          <w:numId w:val="3"/>
        </w:numPr>
        <w:spacing w:before="60"/>
        <w:contextualSpacing w:val="0"/>
        <w:rPr>
          <w:rFonts w:asciiTheme="minorHAnsi" w:hAnsiTheme="minorHAnsi" w:cstheme="minorHAnsi"/>
          <w:sz w:val="24"/>
          <w:szCs w:val="24"/>
          <w:lang w:val="uz-Cyrl-UZ"/>
        </w:rPr>
      </w:pPr>
      <w:r w:rsidRPr="00261E43">
        <w:rPr>
          <w:rFonts w:asciiTheme="minorHAnsi" w:hAnsiTheme="minorHAnsi" w:cstheme="minorHAnsi"/>
          <w:i/>
          <w:sz w:val="24"/>
          <w:szCs w:val="24"/>
          <w:lang w:val="uz-Cyrl-UZ"/>
        </w:rPr>
        <w:t xml:space="preserve">Камалетдинов У.М. </w:t>
      </w:r>
      <w:r w:rsidR="006620E6" w:rsidRPr="00261E43">
        <w:rPr>
          <w:rFonts w:asciiTheme="minorHAnsi" w:hAnsiTheme="minorHAnsi" w:cstheme="minorHAnsi"/>
          <w:sz w:val="24"/>
          <w:szCs w:val="24"/>
          <w:lang w:val="uz-Cyrl-UZ"/>
        </w:rPr>
        <w:t>Создание региональных и отраслевых ассоциаций экспортеров в Узбекистане // Методическое пособие. Т.: ПРООН, ТПП, 2009. – С 68.</w:t>
      </w:r>
      <w:r w:rsidR="006620E6" w:rsidRPr="00261E43">
        <w:rPr>
          <w:rFonts w:asciiTheme="minorHAnsi" w:hAnsiTheme="minorHAnsi" w:cstheme="minorHAnsi"/>
          <w:i/>
          <w:sz w:val="24"/>
          <w:szCs w:val="24"/>
          <w:lang w:val="uz-Cyrl-UZ"/>
        </w:rPr>
        <w:t xml:space="preserve"> </w:t>
      </w:r>
    </w:p>
    <w:p w:rsidR="00CD3412" w:rsidRPr="00261E43" w:rsidRDefault="00162D9F" w:rsidP="00261E43">
      <w:pPr>
        <w:pStyle w:val="a3"/>
        <w:numPr>
          <w:ilvl w:val="0"/>
          <w:numId w:val="3"/>
        </w:numPr>
        <w:spacing w:before="60"/>
        <w:contextualSpacing w:val="0"/>
        <w:rPr>
          <w:rFonts w:asciiTheme="minorHAnsi" w:hAnsiTheme="minorHAnsi" w:cstheme="minorHAnsi"/>
          <w:sz w:val="24"/>
          <w:szCs w:val="24"/>
          <w:lang w:val="uz-Cyrl-UZ"/>
        </w:rPr>
      </w:pPr>
      <w:r w:rsidRPr="00261E43">
        <w:rPr>
          <w:rFonts w:asciiTheme="minorHAnsi" w:hAnsiTheme="minorHAnsi" w:cstheme="minorHAnsi"/>
          <w:i/>
          <w:sz w:val="24"/>
          <w:szCs w:val="24"/>
          <w:lang w:val="uz-Cyrl-UZ"/>
        </w:rPr>
        <w:t xml:space="preserve">Камалетдинов У.М. </w:t>
      </w:r>
      <w:r w:rsidR="00CD3412" w:rsidRPr="00261E43">
        <w:rPr>
          <w:rFonts w:asciiTheme="minorHAnsi" w:hAnsiTheme="minorHAnsi" w:cstheme="minorHAnsi"/>
          <w:sz w:val="24"/>
          <w:szCs w:val="24"/>
          <w:lang w:val="uz-Cyrl-UZ"/>
        </w:rPr>
        <w:t>Активны везде и во всем // Интервью. “Менинг мулким-Частная собственность”, 2009, №34. – с.1.</w:t>
      </w:r>
    </w:p>
    <w:p w:rsidR="00672A50" w:rsidRPr="00261E43" w:rsidRDefault="00162D9F" w:rsidP="00261E43">
      <w:pPr>
        <w:pStyle w:val="a3"/>
        <w:numPr>
          <w:ilvl w:val="0"/>
          <w:numId w:val="3"/>
        </w:numPr>
        <w:spacing w:before="60"/>
        <w:contextualSpacing w:val="0"/>
        <w:rPr>
          <w:rFonts w:asciiTheme="minorHAnsi" w:hAnsiTheme="minorHAnsi" w:cstheme="minorHAnsi"/>
          <w:sz w:val="24"/>
          <w:szCs w:val="24"/>
          <w:lang w:val="uz-Cyrl-UZ"/>
        </w:rPr>
      </w:pPr>
      <w:r w:rsidRPr="00261E43">
        <w:rPr>
          <w:rFonts w:asciiTheme="minorHAnsi" w:hAnsiTheme="minorHAnsi" w:cstheme="minorHAnsi"/>
          <w:i/>
          <w:sz w:val="24"/>
          <w:szCs w:val="24"/>
          <w:lang w:val="uz-Cyrl-UZ"/>
        </w:rPr>
        <w:t xml:space="preserve">Камалетдинов У.М. </w:t>
      </w:r>
      <w:r w:rsidR="00672A50" w:rsidRPr="00261E43">
        <w:rPr>
          <w:rFonts w:asciiTheme="minorHAnsi" w:hAnsiTheme="minorHAnsi" w:cstheme="minorHAnsi"/>
          <w:sz w:val="24"/>
          <w:szCs w:val="24"/>
          <w:lang w:val="uz-Cyrl-UZ"/>
        </w:rPr>
        <w:t xml:space="preserve">Развить бизнес, повысить благосостояние // Интервью. “Менинг мулким-Частная собственность”, 2009, </w:t>
      </w:r>
      <w:r w:rsidR="005C2944" w:rsidRPr="00261E43">
        <w:rPr>
          <w:rFonts w:asciiTheme="minorHAnsi" w:hAnsiTheme="minorHAnsi" w:cstheme="minorHAnsi"/>
          <w:sz w:val="24"/>
          <w:szCs w:val="24"/>
          <w:lang w:val="uz-Cyrl-UZ"/>
        </w:rPr>
        <w:t>№</w:t>
      </w:r>
      <w:r w:rsidR="00672A50" w:rsidRPr="00261E43">
        <w:rPr>
          <w:rFonts w:asciiTheme="minorHAnsi" w:hAnsiTheme="minorHAnsi" w:cstheme="minorHAnsi"/>
          <w:sz w:val="24"/>
          <w:szCs w:val="24"/>
          <w:lang w:val="uz-Cyrl-UZ"/>
        </w:rPr>
        <w:t>14. – с.1.</w:t>
      </w:r>
    </w:p>
    <w:p w:rsidR="006620E6" w:rsidRPr="00261E43" w:rsidRDefault="006620E6" w:rsidP="00261E43">
      <w:pPr>
        <w:pStyle w:val="a3"/>
        <w:numPr>
          <w:ilvl w:val="0"/>
          <w:numId w:val="3"/>
        </w:numPr>
        <w:spacing w:before="60"/>
        <w:contextualSpacing w:val="0"/>
        <w:rPr>
          <w:rFonts w:asciiTheme="minorHAnsi" w:hAnsiTheme="minorHAnsi" w:cstheme="minorHAnsi"/>
          <w:sz w:val="24"/>
          <w:szCs w:val="24"/>
          <w:lang w:val="uz-Cyrl-UZ"/>
        </w:rPr>
      </w:pPr>
      <w:r w:rsidRPr="00261E43">
        <w:rPr>
          <w:rFonts w:asciiTheme="minorHAnsi" w:hAnsiTheme="minorHAnsi" w:cstheme="minorHAnsi"/>
          <w:i/>
          <w:sz w:val="24"/>
          <w:szCs w:val="24"/>
          <w:lang w:val="uz-Cyrl-UZ"/>
        </w:rPr>
        <w:t xml:space="preserve">Камалетдинов У., Имамов Х. </w:t>
      </w:r>
      <w:r w:rsidRPr="00261E43">
        <w:rPr>
          <w:rFonts w:asciiTheme="minorHAnsi" w:hAnsiTheme="minorHAnsi" w:cstheme="minorHAnsi"/>
          <w:sz w:val="24"/>
          <w:szCs w:val="24"/>
          <w:lang w:val="uz-Cyrl-UZ"/>
        </w:rPr>
        <w:t>Стоимость ведения бизнеса в Узбекистан</w:t>
      </w:r>
      <w:r w:rsidRPr="00261E43">
        <w:rPr>
          <w:rFonts w:asciiTheme="minorHAnsi" w:hAnsiTheme="minorHAnsi" w:cstheme="minorHAnsi"/>
          <w:sz w:val="24"/>
          <w:szCs w:val="24"/>
          <w:lang w:val="ru-RU"/>
        </w:rPr>
        <w:t>е. T.:</w:t>
      </w:r>
      <w:r w:rsidRPr="00261E43">
        <w:rPr>
          <w:rFonts w:asciiTheme="minorHAnsi" w:hAnsiTheme="minorHAnsi" w:cstheme="minorHAnsi"/>
          <w:sz w:val="24"/>
          <w:szCs w:val="24"/>
          <w:lang w:val="uz-Cyrl-UZ"/>
        </w:rPr>
        <w:t xml:space="preserve"> ТПП, Узинфоинвест, МФК, 2009. – 8</w:t>
      </w:r>
      <w:r w:rsidRPr="00261E43">
        <w:rPr>
          <w:rFonts w:asciiTheme="minorHAnsi" w:hAnsiTheme="minorHAnsi" w:cstheme="minorHAnsi"/>
          <w:sz w:val="24"/>
          <w:szCs w:val="24"/>
          <w:lang w:val="ru-RU"/>
        </w:rPr>
        <w:t>2</w:t>
      </w:r>
      <w:r w:rsidRPr="00261E43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Pr="00261E43">
        <w:rPr>
          <w:rFonts w:asciiTheme="minorHAnsi" w:hAnsiTheme="minorHAnsi" w:cstheme="minorHAnsi"/>
          <w:sz w:val="24"/>
          <w:szCs w:val="24"/>
          <w:lang w:val="uz-Cyrl-UZ"/>
        </w:rPr>
        <w:t>c.</w:t>
      </w:r>
    </w:p>
    <w:p w:rsidR="006620E6" w:rsidRPr="00261E43" w:rsidRDefault="006620E6" w:rsidP="00261E43">
      <w:pPr>
        <w:pStyle w:val="a3"/>
        <w:numPr>
          <w:ilvl w:val="0"/>
          <w:numId w:val="3"/>
        </w:numPr>
        <w:spacing w:before="60"/>
        <w:contextualSpacing w:val="0"/>
        <w:rPr>
          <w:rFonts w:asciiTheme="minorHAnsi" w:hAnsiTheme="minorHAnsi" w:cstheme="minorHAnsi"/>
          <w:sz w:val="24"/>
          <w:szCs w:val="24"/>
          <w:lang w:val="uz-Cyrl-UZ"/>
        </w:rPr>
      </w:pPr>
      <w:proofErr w:type="spellStart"/>
      <w:r w:rsidRPr="00261E43">
        <w:rPr>
          <w:rFonts w:asciiTheme="minorHAnsi" w:hAnsiTheme="minorHAnsi" w:cstheme="minorHAnsi"/>
          <w:i/>
          <w:sz w:val="24"/>
          <w:szCs w:val="24"/>
          <w:lang w:val="en-US"/>
        </w:rPr>
        <w:t>Kamaletdinov</w:t>
      </w:r>
      <w:proofErr w:type="spellEnd"/>
      <w:r w:rsidRPr="00261E43">
        <w:rPr>
          <w:rFonts w:asciiTheme="minorHAnsi" w:hAnsiTheme="minorHAnsi" w:cstheme="minorHAnsi"/>
          <w:i/>
          <w:sz w:val="24"/>
          <w:szCs w:val="24"/>
          <w:lang w:val="en-US"/>
        </w:rPr>
        <w:t xml:space="preserve"> U., </w:t>
      </w:r>
      <w:proofErr w:type="spellStart"/>
      <w:r w:rsidRPr="00261E43">
        <w:rPr>
          <w:rFonts w:asciiTheme="minorHAnsi" w:hAnsiTheme="minorHAnsi" w:cstheme="minorHAnsi"/>
          <w:i/>
          <w:sz w:val="24"/>
          <w:szCs w:val="24"/>
          <w:lang w:val="en-US"/>
        </w:rPr>
        <w:t>Imamov</w:t>
      </w:r>
      <w:proofErr w:type="spellEnd"/>
      <w:r w:rsidRPr="00261E43">
        <w:rPr>
          <w:rFonts w:asciiTheme="minorHAnsi" w:hAnsiTheme="minorHAnsi" w:cstheme="minorHAnsi"/>
          <w:i/>
          <w:sz w:val="24"/>
          <w:szCs w:val="24"/>
          <w:lang w:val="en-US"/>
        </w:rPr>
        <w:t xml:space="preserve"> </w:t>
      </w:r>
      <w:proofErr w:type="spellStart"/>
      <w:r w:rsidRPr="00261E43">
        <w:rPr>
          <w:rFonts w:asciiTheme="minorHAnsi" w:hAnsiTheme="minorHAnsi" w:cstheme="minorHAnsi"/>
          <w:i/>
          <w:sz w:val="24"/>
          <w:szCs w:val="24"/>
          <w:lang w:val="en-US"/>
        </w:rPr>
        <w:t>Kh</w:t>
      </w:r>
      <w:proofErr w:type="spellEnd"/>
      <w:r w:rsidRPr="00261E43">
        <w:rPr>
          <w:rFonts w:asciiTheme="minorHAnsi" w:hAnsiTheme="minorHAnsi" w:cstheme="minorHAnsi"/>
          <w:i/>
          <w:sz w:val="24"/>
          <w:szCs w:val="24"/>
          <w:lang w:val="en-US"/>
        </w:rPr>
        <w:t>.</w:t>
      </w:r>
      <w:r w:rsidRPr="00261E43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Pr="00261E43">
        <w:rPr>
          <w:rFonts w:asciiTheme="minorHAnsi" w:hAnsiTheme="minorHAnsi" w:cstheme="minorHAnsi"/>
          <w:sz w:val="24"/>
          <w:szCs w:val="24"/>
          <w:lang w:val="uz-Cyrl-UZ"/>
        </w:rPr>
        <w:t>Cost of doing business in Uzbekistan</w:t>
      </w:r>
      <w:r w:rsidRPr="00261E43">
        <w:rPr>
          <w:rFonts w:asciiTheme="minorHAnsi" w:hAnsiTheme="minorHAnsi" w:cstheme="minorHAnsi"/>
          <w:sz w:val="24"/>
          <w:szCs w:val="24"/>
          <w:lang w:val="en-US"/>
        </w:rPr>
        <w:t>. T</w:t>
      </w:r>
      <w:r w:rsidRPr="00261E43">
        <w:rPr>
          <w:rFonts w:asciiTheme="minorHAnsi" w:hAnsiTheme="minorHAnsi" w:cstheme="minorHAnsi"/>
          <w:sz w:val="24"/>
          <w:szCs w:val="24"/>
          <w:lang w:val="ru-RU"/>
        </w:rPr>
        <w:t xml:space="preserve">.: </w:t>
      </w:r>
      <w:r w:rsidRPr="00261E43">
        <w:rPr>
          <w:rFonts w:asciiTheme="minorHAnsi" w:hAnsiTheme="minorHAnsi" w:cstheme="minorHAnsi"/>
          <w:sz w:val="24"/>
          <w:szCs w:val="24"/>
          <w:lang w:val="en-US"/>
        </w:rPr>
        <w:t>CCI</w:t>
      </w:r>
      <w:r w:rsidRPr="00261E43">
        <w:rPr>
          <w:rFonts w:asciiTheme="minorHAnsi" w:hAnsiTheme="minorHAnsi" w:cstheme="minorHAnsi"/>
          <w:sz w:val="24"/>
          <w:szCs w:val="24"/>
          <w:lang w:val="ru-RU"/>
        </w:rPr>
        <w:t xml:space="preserve">, </w:t>
      </w:r>
      <w:proofErr w:type="spellStart"/>
      <w:r w:rsidRPr="00261E43">
        <w:rPr>
          <w:rFonts w:asciiTheme="minorHAnsi" w:hAnsiTheme="minorHAnsi" w:cstheme="minorHAnsi"/>
          <w:sz w:val="24"/>
          <w:szCs w:val="24"/>
          <w:lang w:val="en-US"/>
        </w:rPr>
        <w:t>Uzinfoinvest</w:t>
      </w:r>
      <w:proofErr w:type="spellEnd"/>
      <w:r w:rsidRPr="00261E43">
        <w:rPr>
          <w:rFonts w:asciiTheme="minorHAnsi" w:hAnsiTheme="minorHAnsi" w:cstheme="minorHAnsi"/>
          <w:sz w:val="24"/>
          <w:szCs w:val="24"/>
          <w:lang w:val="ru-RU"/>
        </w:rPr>
        <w:t xml:space="preserve">, </w:t>
      </w:r>
      <w:r w:rsidRPr="00261E43">
        <w:rPr>
          <w:rFonts w:asciiTheme="minorHAnsi" w:hAnsiTheme="minorHAnsi" w:cstheme="minorHAnsi"/>
          <w:sz w:val="24"/>
          <w:szCs w:val="24"/>
          <w:lang w:val="en-US"/>
        </w:rPr>
        <w:t>IFC</w:t>
      </w:r>
      <w:r w:rsidRPr="00261E43">
        <w:rPr>
          <w:rFonts w:asciiTheme="minorHAnsi" w:hAnsiTheme="minorHAnsi" w:cstheme="minorHAnsi"/>
          <w:sz w:val="24"/>
          <w:szCs w:val="24"/>
          <w:lang w:val="ru-RU"/>
        </w:rPr>
        <w:t xml:space="preserve">, 2009. </w:t>
      </w:r>
      <w:r w:rsidRPr="00261E43">
        <w:rPr>
          <w:rFonts w:asciiTheme="minorHAnsi" w:hAnsiTheme="minorHAnsi" w:cstheme="minorHAnsi"/>
          <w:sz w:val="24"/>
          <w:szCs w:val="24"/>
          <w:lang w:val="en-US"/>
        </w:rPr>
        <w:t>Vol</w:t>
      </w:r>
      <w:r w:rsidRPr="00261E43">
        <w:rPr>
          <w:rFonts w:asciiTheme="minorHAnsi" w:hAnsiTheme="minorHAnsi" w:cstheme="minorHAnsi"/>
          <w:sz w:val="24"/>
          <w:szCs w:val="24"/>
          <w:lang w:val="ru-RU"/>
        </w:rPr>
        <w:t xml:space="preserve"> – 78.</w:t>
      </w:r>
    </w:p>
    <w:p w:rsidR="00672A50" w:rsidRPr="00261E43" w:rsidRDefault="00162D9F" w:rsidP="00261E43">
      <w:pPr>
        <w:pStyle w:val="a3"/>
        <w:numPr>
          <w:ilvl w:val="0"/>
          <w:numId w:val="3"/>
        </w:numPr>
        <w:spacing w:before="60"/>
        <w:contextualSpacing w:val="0"/>
        <w:rPr>
          <w:rFonts w:asciiTheme="minorHAnsi" w:hAnsiTheme="minorHAnsi" w:cstheme="minorHAnsi"/>
          <w:sz w:val="24"/>
          <w:szCs w:val="24"/>
          <w:lang w:val="uz-Cyrl-UZ"/>
        </w:rPr>
      </w:pPr>
      <w:r w:rsidRPr="00261E43">
        <w:rPr>
          <w:rFonts w:asciiTheme="minorHAnsi" w:hAnsiTheme="minorHAnsi" w:cstheme="minorHAnsi"/>
          <w:i/>
          <w:sz w:val="24"/>
          <w:szCs w:val="24"/>
          <w:lang w:val="uz-Cyrl-UZ"/>
        </w:rPr>
        <w:t xml:space="preserve">Камалетдинов У.М. </w:t>
      </w:r>
      <w:r w:rsidR="00672A50" w:rsidRPr="00261E43">
        <w:rPr>
          <w:rFonts w:asciiTheme="minorHAnsi" w:hAnsiTheme="minorHAnsi" w:cstheme="minorHAnsi"/>
          <w:sz w:val="24"/>
          <w:szCs w:val="24"/>
          <w:lang w:val="uz-Cyrl-UZ"/>
        </w:rPr>
        <w:t xml:space="preserve">Совершенствуя нормы законодательства // Интервью. “Менинг мулким-Частная собственность”, 2009, </w:t>
      </w:r>
      <w:r w:rsidR="005C2944" w:rsidRPr="00261E43">
        <w:rPr>
          <w:rFonts w:asciiTheme="minorHAnsi" w:hAnsiTheme="minorHAnsi" w:cstheme="minorHAnsi"/>
          <w:sz w:val="24"/>
          <w:szCs w:val="24"/>
          <w:lang w:val="uz-Cyrl-UZ"/>
        </w:rPr>
        <w:t>№</w:t>
      </w:r>
      <w:r w:rsidR="00672A50" w:rsidRPr="00261E43">
        <w:rPr>
          <w:rFonts w:asciiTheme="minorHAnsi" w:hAnsiTheme="minorHAnsi" w:cstheme="minorHAnsi"/>
          <w:sz w:val="24"/>
          <w:szCs w:val="24"/>
          <w:lang w:val="uz-Cyrl-UZ"/>
        </w:rPr>
        <w:t>16. – с.1.</w:t>
      </w:r>
    </w:p>
    <w:p w:rsidR="00936961" w:rsidRPr="00261E43" w:rsidRDefault="00162D9F" w:rsidP="00261E43">
      <w:pPr>
        <w:pStyle w:val="a3"/>
        <w:numPr>
          <w:ilvl w:val="0"/>
          <w:numId w:val="3"/>
        </w:numPr>
        <w:spacing w:before="60"/>
        <w:contextualSpacing w:val="0"/>
        <w:rPr>
          <w:rFonts w:asciiTheme="minorHAnsi" w:hAnsiTheme="minorHAnsi" w:cstheme="minorHAnsi"/>
          <w:sz w:val="24"/>
          <w:szCs w:val="24"/>
          <w:lang w:val="uz-Cyrl-UZ"/>
        </w:rPr>
      </w:pPr>
      <w:r w:rsidRPr="00261E43">
        <w:rPr>
          <w:rFonts w:asciiTheme="minorHAnsi" w:hAnsiTheme="minorHAnsi" w:cstheme="minorHAnsi"/>
          <w:i/>
          <w:sz w:val="24"/>
          <w:szCs w:val="24"/>
          <w:lang w:val="uz-Cyrl-UZ"/>
        </w:rPr>
        <w:t xml:space="preserve">Камалетдинов У.М. </w:t>
      </w:r>
      <w:r w:rsidR="00672A50" w:rsidRPr="00261E43">
        <w:rPr>
          <w:rFonts w:asciiTheme="minorHAnsi" w:hAnsiTheme="minorHAnsi" w:cstheme="minorHAnsi"/>
          <w:sz w:val="24"/>
          <w:szCs w:val="24"/>
          <w:lang w:val="uz-Cyrl-UZ"/>
        </w:rPr>
        <w:t>Обеспечивая баланс интересов // Интервью. “Менинг мулким-Частная собственность”, 2009, №17. – с.1</w:t>
      </w:r>
    </w:p>
    <w:p w:rsidR="006620E6" w:rsidRPr="00261E43" w:rsidRDefault="00162D9F" w:rsidP="00261E43">
      <w:pPr>
        <w:pStyle w:val="a3"/>
        <w:numPr>
          <w:ilvl w:val="0"/>
          <w:numId w:val="3"/>
        </w:numPr>
        <w:spacing w:before="60"/>
        <w:contextualSpacing w:val="0"/>
        <w:rPr>
          <w:rFonts w:asciiTheme="minorHAnsi" w:hAnsiTheme="minorHAnsi" w:cstheme="minorHAnsi"/>
          <w:sz w:val="24"/>
          <w:szCs w:val="24"/>
          <w:lang w:val="uz-Cyrl-UZ"/>
        </w:rPr>
      </w:pPr>
      <w:r w:rsidRPr="00261E43">
        <w:rPr>
          <w:rFonts w:asciiTheme="minorHAnsi" w:hAnsiTheme="minorHAnsi" w:cstheme="minorHAnsi"/>
          <w:i/>
          <w:sz w:val="24"/>
          <w:szCs w:val="24"/>
          <w:lang w:val="uz-Cyrl-UZ"/>
        </w:rPr>
        <w:lastRenderedPageBreak/>
        <w:t xml:space="preserve">Камалетдинов У.М. </w:t>
      </w:r>
      <w:r w:rsidR="006620E6" w:rsidRPr="00261E43">
        <w:rPr>
          <w:rFonts w:asciiTheme="minorHAnsi" w:hAnsiTheme="minorHAnsi" w:cstheme="minorHAnsi"/>
          <w:sz w:val="24"/>
          <w:szCs w:val="24"/>
          <w:lang w:val="uz-Cyrl-UZ"/>
        </w:rPr>
        <w:t>Хусусийлаштиришда янги қонун лойиҳаси // Интервью. “Биржа”, 2009, №72. – с. 21.</w:t>
      </w:r>
    </w:p>
    <w:p w:rsidR="005C2944" w:rsidRPr="00261E43" w:rsidRDefault="00162D9F" w:rsidP="00261E43">
      <w:pPr>
        <w:pStyle w:val="a3"/>
        <w:numPr>
          <w:ilvl w:val="0"/>
          <w:numId w:val="3"/>
        </w:numPr>
        <w:spacing w:before="60"/>
        <w:contextualSpacing w:val="0"/>
        <w:rPr>
          <w:rFonts w:asciiTheme="minorHAnsi" w:hAnsiTheme="minorHAnsi" w:cstheme="minorHAnsi"/>
          <w:sz w:val="24"/>
          <w:szCs w:val="24"/>
          <w:lang w:val="uz-Cyrl-UZ"/>
        </w:rPr>
      </w:pPr>
      <w:r w:rsidRPr="00261E43">
        <w:rPr>
          <w:rFonts w:asciiTheme="minorHAnsi" w:hAnsiTheme="minorHAnsi" w:cstheme="minorHAnsi"/>
          <w:i/>
          <w:sz w:val="24"/>
          <w:szCs w:val="24"/>
          <w:lang w:val="uz-Cyrl-UZ"/>
        </w:rPr>
        <w:t xml:space="preserve">Камалетдинов У.М. </w:t>
      </w:r>
      <w:r w:rsidR="005C2944" w:rsidRPr="00261E43">
        <w:rPr>
          <w:rFonts w:asciiTheme="minorHAnsi" w:hAnsiTheme="minorHAnsi" w:cstheme="minorHAnsi"/>
          <w:sz w:val="24"/>
          <w:szCs w:val="24"/>
          <w:lang w:val="uz-Cyrl-UZ"/>
        </w:rPr>
        <w:t>Ҳамкорлик замини мустаҳкамланади // Интервью. “Биржа”, 2009, №114. – с. 12.</w:t>
      </w:r>
    </w:p>
    <w:p w:rsidR="006620E6" w:rsidRPr="00261E43" w:rsidRDefault="00162D9F" w:rsidP="00261E43">
      <w:pPr>
        <w:pStyle w:val="a3"/>
        <w:numPr>
          <w:ilvl w:val="0"/>
          <w:numId w:val="3"/>
        </w:numPr>
        <w:spacing w:before="60"/>
        <w:contextualSpacing w:val="0"/>
        <w:rPr>
          <w:rFonts w:asciiTheme="minorHAnsi" w:hAnsiTheme="minorHAnsi" w:cstheme="minorHAnsi"/>
          <w:sz w:val="24"/>
          <w:szCs w:val="24"/>
          <w:lang w:val="uz-Cyrl-UZ"/>
        </w:rPr>
      </w:pPr>
      <w:r w:rsidRPr="00261E43">
        <w:rPr>
          <w:rFonts w:asciiTheme="minorHAnsi" w:hAnsiTheme="minorHAnsi" w:cstheme="minorHAnsi"/>
          <w:i/>
          <w:sz w:val="24"/>
          <w:szCs w:val="24"/>
          <w:lang w:val="uz-Cyrl-UZ"/>
        </w:rPr>
        <w:t xml:space="preserve">Камалетдинов У.М. </w:t>
      </w:r>
      <w:r w:rsidR="006620E6" w:rsidRPr="00261E43">
        <w:rPr>
          <w:rFonts w:asciiTheme="minorHAnsi" w:hAnsiTheme="minorHAnsi" w:cstheme="minorHAnsi"/>
          <w:sz w:val="24"/>
          <w:szCs w:val="24"/>
          <w:lang w:val="uz-Cyrl-UZ"/>
        </w:rPr>
        <w:t>Изучается проект Закона // “Биржа”, 2009, №154. – с. 1.</w:t>
      </w:r>
    </w:p>
    <w:p w:rsidR="006620E6" w:rsidRPr="00261E43" w:rsidRDefault="00162D9F" w:rsidP="00261E43">
      <w:pPr>
        <w:pStyle w:val="a3"/>
        <w:numPr>
          <w:ilvl w:val="0"/>
          <w:numId w:val="3"/>
        </w:numPr>
        <w:spacing w:before="60"/>
        <w:contextualSpacing w:val="0"/>
        <w:rPr>
          <w:rFonts w:asciiTheme="minorHAnsi" w:hAnsiTheme="minorHAnsi" w:cstheme="minorHAnsi"/>
          <w:sz w:val="24"/>
          <w:szCs w:val="24"/>
          <w:lang w:val="uz-Cyrl-UZ"/>
        </w:rPr>
      </w:pPr>
      <w:r w:rsidRPr="00261E43">
        <w:rPr>
          <w:rFonts w:asciiTheme="minorHAnsi" w:hAnsiTheme="minorHAnsi" w:cstheme="minorHAnsi"/>
          <w:i/>
          <w:sz w:val="24"/>
          <w:szCs w:val="24"/>
          <w:lang w:val="uz-Cyrl-UZ"/>
        </w:rPr>
        <w:t xml:space="preserve">Камалетдинов У.М. </w:t>
      </w:r>
      <w:r w:rsidR="006620E6" w:rsidRPr="00261E43">
        <w:rPr>
          <w:rFonts w:asciiTheme="minorHAnsi" w:hAnsiTheme="minorHAnsi" w:cstheme="minorHAnsi"/>
          <w:sz w:val="24"/>
          <w:szCs w:val="24"/>
          <w:lang w:val="uz-Cyrl-UZ"/>
        </w:rPr>
        <w:t>Сделано много, предстоит ещё больше // Интервью. “Менинг мулким-Частная собственность”, 2010, №7. – с.6.</w:t>
      </w:r>
    </w:p>
    <w:p w:rsidR="008A5884" w:rsidRPr="00261E43" w:rsidRDefault="00162D9F" w:rsidP="00261E43">
      <w:pPr>
        <w:pStyle w:val="a3"/>
        <w:numPr>
          <w:ilvl w:val="0"/>
          <w:numId w:val="3"/>
        </w:numPr>
        <w:spacing w:before="60"/>
        <w:contextualSpacing w:val="0"/>
        <w:rPr>
          <w:rFonts w:asciiTheme="minorHAnsi" w:hAnsiTheme="minorHAnsi" w:cstheme="minorHAnsi"/>
          <w:sz w:val="24"/>
          <w:szCs w:val="24"/>
          <w:lang w:val="uz-Cyrl-UZ"/>
        </w:rPr>
      </w:pPr>
      <w:r w:rsidRPr="00261E43">
        <w:rPr>
          <w:rFonts w:asciiTheme="minorHAnsi" w:hAnsiTheme="minorHAnsi" w:cstheme="minorHAnsi"/>
          <w:i/>
          <w:sz w:val="24"/>
          <w:szCs w:val="24"/>
          <w:lang w:val="uz-Cyrl-UZ"/>
        </w:rPr>
        <w:t xml:space="preserve">Камалетдинов У.М. </w:t>
      </w:r>
      <w:r w:rsidR="008A5884" w:rsidRPr="00261E43">
        <w:rPr>
          <w:rFonts w:asciiTheme="minorHAnsi" w:hAnsiTheme="minorHAnsi" w:cstheme="minorHAnsi"/>
          <w:sz w:val="24"/>
          <w:szCs w:val="24"/>
          <w:lang w:val="uz-Cyrl-UZ"/>
        </w:rPr>
        <w:t xml:space="preserve">Ҳамкорлик имкон бермоқда // “Биржа”, 2010, </w:t>
      </w:r>
      <w:r w:rsidR="005C2944" w:rsidRPr="00261E43">
        <w:rPr>
          <w:rFonts w:asciiTheme="minorHAnsi" w:hAnsiTheme="minorHAnsi" w:cstheme="minorHAnsi"/>
          <w:sz w:val="24"/>
          <w:szCs w:val="24"/>
          <w:lang w:val="uz-Cyrl-UZ"/>
        </w:rPr>
        <w:t>№</w:t>
      </w:r>
      <w:r w:rsidR="008A5884" w:rsidRPr="00261E43">
        <w:rPr>
          <w:rFonts w:asciiTheme="minorHAnsi" w:hAnsiTheme="minorHAnsi" w:cstheme="minorHAnsi"/>
          <w:sz w:val="24"/>
          <w:szCs w:val="24"/>
          <w:lang w:val="uz-Cyrl-UZ"/>
        </w:rPr>
        <w:t>11. – 8 б.</w:t>
      </w:r>
    </w:p>
    <w:p w:rsidR="00B64B78" w:rsidRPr="00261E43" w:rsidRDefault="007770DE" w:rsidP="00261E43">
      <w:pPr>
        <w:pStyle w:val="a3"/>
        <w:numPr>
          <w:ilvl w:val="0"/>
          <w:numId w:val="3"/>
        </w:numPr>
        <w:spacing w:before="60"/>
        <w:contextualSpacing w:val="0"/>
        <w:rPr>
          <w:rFonts w:asciiTheme="minorHAnsi" w:hAnsiTheme="minorHAnsi" w:cstheme="minorHAnsi"/>
          <w:sz w:val="24"/>
          <w:szCs w:val="24"/>
          <w:lang w:val="uz-Cyrl-UZ"/>
        </w:rPr>
      </w:pPr>
      <w:r w:rsidRPr="00261E43">
        <w:rPr>
          <w:rFonts w:asciiTheme="minorHAnsi" w:hAnsiTheme="minorHAnsi" w:cstheme="minorHAnsi"/>
          <w:sz w:val="24"/>
          <w:szCs w:val="24"/>
          <w:lang w:val="uz-Cyrl-UZ"/>
        </w:rPr>
        <w:t>Макроэкономические и региональные аспекты моделирования устойчивого экономического роста</w:t>
      </w:r>
      <w:r w:rsidR="00C27272" w:rsidRPr="00261E43">
        <w:rPr>
          <w:rFonts w:asciiTheme="minorHAnsi" w:hAnsiTheme="minorHAnsi" w:cstheme="minorHAnsi"/>
          <w:sz w:val="24"/>
          <w:szCs w:val="24"/>
          <w:lang w:val="uz-Cyrl-UZ"/>
        </w:rPr>
        <w:t xml:space="preserve"> // </w:t>
      </w:r>
      <w:r w:rsidR="00B64B78" w:rsidRPr="00261E43">
        <w:rPr>
          <w:rFonts w:asciiTheme="minorHAnsi" w:hAnsiTheme="minorHAnsi" w:cstheme="minorHAnsi"/>
          <w:sz w:val="24"/>
          <w:szCs w:val="24"/>
          <w:lang w:val="uz-Cyrl-UZ"/>
        </w:rPr>
        <w:t>Под об</w:t>
      </w:r>
      <w:r w:rsidR="00B64B78" w:rsidRPr="00261E43">
        <w:rPr>
          <w:rFonts w:asciiTheme="minorHAnsi" w:hAnsiTheme="minorHAnsi" w:cstheme="minorHAnsi"/>
          <w:sz w:val="24"/>
          <w:szCs w:val="24"/>
          <w:lang w:val="ru-RU"/>
        </w:rPr>
        <w:t>щ</w:t>
      </w:r>
      <w:r w:rsidR="00B64B78" w:rsidRPr="00261E43">
        <w:rPr>
          <w:rFonts w:asciiTheme="minorHAnsi" w:hAnsiTheme="minorHAnsi" w:cstheme="minorHAnsi"/>
          <w:sz w:val="24"/>
          <w:szCs w:val="24"/>
          <w:lang w:val="uz-Cyrl-UZ"/>
        </w:rPr>
        <w:t xml:space="preserve">ей редакцией Содикова А.М. / Сборник научных статей Форума Экономистов Узбекистана. (14 декабря 2010 г.) / </w:t>
      </w:r>
      <w:r w:rsidR="00B64B78" w:rsidRPr="00261E43">
        <w:rPr>
          <w:rFonts w:asciiTheme="minorHAnsi" w:hAnsiTheme="minorHAnsi" w:cstheme="minorHAnsi"/>
          <w:i/>
          <w:sz w:val="24"/>
          <w:szCs w:val="24"/>
          <w:lang w:val="uz-Cyrl-UZ"/>
        </w:rPr>
        <w:t>Сбор и подготовка к изданию: У.М.Камалетдинов</w:t>
      </w:r>
      <w:r w:rsidR="00B64B78" w:rsidRPr="00261E43">
        <w:rPr>
          <w:rFonts w:asciiTheme="minorHAnsi" w:hAnsiTheme="minorHAnsi" w:cstheme="minorHAnsi"/>
          <w:sz w:val="24"/>
          <w:szCs w:val="24"/>
          <w:lang w:val="uz-Cyrl-UZ"/>
        </w:rPr>
        <w:t xml:space="preserve">. Т.: </w:t>
      </w:r>
      <w:proofErr w:type="spellStart"/>
      <w:r w:rsidR="00B64B78" w:rsidRPr="00261E43">
        <w:rPr>
          <w:rFonts w:asciiTheme="minorHAnsi" w:hAnsiTheme="minorHAnsi" w:cstheme="minorHAnsi"/>
          <w:sz w:val="24"/>
          <w:szCs w:val="24"/>
          <w:lang w:val="en-US"/>
        </w:rPr>
        <w:t>Infocom</w:t>
      </w:r>
      <w:proofErr w:type="spellEnd"/>
      <w:r w:rsidR="00B64B78" w:rsidRPr="00261E43">
        <w:rPr>
          <w:rFonts w:asciiTheme="minorHAnsi" w:hAnsiTheme="minorHAnsi" w:cstheme="minorHAnsi"/>
          <w:sz w:val="24"/>
          <w:szCs w:val="24"/>
          <w:lang w:val="ru-RU"/>
        </w:rPr>
        <w:t>.</w:t>
      </w:r>
      <w:proofErr w:type="spellStart"/>
      <w:r w:rsidR="00B64B78" w:rsidRPr="00261E43">
        <w:rPr>
          <w:rFonts w:asciiTheme="minorHAnsi" w:hAnsiTheme="minorHAnsi" w:cstheme="minorHAnsi"/>
          <w:sz w:val="24"/>
          <w:szCs w:val="24"/>
          <w:lang w:val="en-US"/>
        </w:rPr>
        <w:t>uz</w:t>
      </w:r>
      <w:proofErr w:type="spellEnd"/>
      <w:r w:rsidR="00B64B78" w:rsidRPr="00261E43">
        <w:rPr>
          <w:rFonts w:asciiTheme="minorHAnsi" w:hAnsiTheme="minorHAnsi" w:cstheme="minorHAnsi"/>
          <w:sz w:val="24"/>
          <w:szCs w:val="24"/>
          <w:lang w:val="uz-Cyrl-UZ"/>
        </w:rPr>
        <w:t>, 2011. 1 Ч. – С. 388.</w:t>
      </w:r>
    </w:p>
    <w:p w:rsidR="00B64B78" w:rsidRPr="00261E43" w:rsidRDefault="00B64B78" w:rsidP="00261E43">
      <w:pPr>
        <w:pStyle w:val="a3"/>
        <w:numPr>
          <w:ilvl w:val="0"/>
          <w:numId w:val="3"/>
        </w:numPr>
        <w:spacing w:before="60"/>
        <w:contextualSpacing w:val="0"/>
        <w:rPr>
          <w:rFonts w:asciiTheme="minorHAnsi" w:hAnsiTheme="minorHAnsi" w:cstheme="minorHAnsi"/>
          <w:sz w:val="24"/>
          <w:szCs w:val="24"/>
          <w:lang w:val="uz-Cyrl-UZ"/>
        </w:rPr>
      </w:pPr>
      <w:r w:rsidRPr="00261E43">
        <w:rPr>
          <w:rFonts w:asciiTheme="minorHAnsi" w:hAnsiTheme="minorHAnsi" w:cstheme="minorHAnsi"/>
          <w:sz w:val="24"/>
          <w:szCs w:val="24"/>
          <w:lang w:val="uz-Cyrl-UZ"/>
        </w:rPr>
        <w:t>Макроэкономические и региональные аспекты моделирования устойчивого экономического роста // Под об</w:t>
      </w:r>
      <w:r w:rsidRPr="00261E43">
        <w:rPr>
          <w:rFonts w:asciiTheme="minorHAnsi" w:hAnsiTheme="minorHAnsi" w:cstheme="minorHAnsi"/>
          <w:sz w:val="24"/>
          <w:szCs w:val="24"/>
          <w:lang w:val="ru-RU"/>
        </w:rPr>
        <w:t>щ</w:t>
      </w:r>
      <w:r w:rsidRPr="00261E43">
        <w:rPr>
          <w:rFonts w:asciiTheme="minorHAnsi" w:hAnsiTheme="minorHAnsi" w:cstheme="minorHAnsi"/>
          <w:sz w:val="24"/>
          <w:szCs w:val="24"/>
          <w:lang w:val="uz-Cyrl-UZ"/>
        </w:rPr>
        <w:t xml:space="preserve">ей редакцией Содикова А.М. / Сборник научных статей Форума Экономистов Узбекистана. (14 декабря 2010 г.) / </w:t>
      </w:r>
      <w:r w:rsidRPr="00261E43">
        <w:rPr>
          <w:rFonts w:asciiTheme="minorHAnsi" w:hAnsiTheme="minorHAnsi" w:cstheme="minorHAnsi"/>
          <w:i/>
          <w:sz w:val="24"/>
          <w:szCs w:val="24"/>
          <w:lang w:val="uz-Cyrl-UZ"/>
        </w:rPr>
        <w:t>Сбор и подготовка к изданию: У.М.Камалетдинов</w:t>
      </w:r>
      <w:r w:rsidRPr="00261E43">
        <w:rPr>
          <w:rFonts w:asciiTheme="minorHAnsi" w:hAnsiTheme="minorHAnsi" w:cstheme="minorHAnsi"/>
          <w:sz w:val="24"/>
          <w:szCs w:val="24"/>
          <w:lang w:val="uz-Cyrl-UZ"/>
        </w:rPr>
        <w:t xml:space="preserve">. </w:t>
      </w:r>
      <w:r w:rsidR="00215C9C" w:rsidRPr="00261E43">
        <w:rPr>
          <w:rFonts w:asciiTheme="minorHAnsi" w:hAnsiTheme="minorHAnsi" w:cstheme="minorHAnsi"/>
          <w:sz w:val="24"/>
          <w:szCs w:val="24"/>
          <w:lang w:val="uz-Cyrl-UZ"/>
        </w:rPr>
        <w:t xml:space="preserve">– </w:t>
      </w:r>
      <w:r w:rsidRPr="00261E43">
        <w:rPr>
          <w:rFonts w:asciiTheme="minorHAnsi" w:hAnsiTheme="minorHAnsi" w:cstheme="minorHAnsi"/>
          <w:sz w:val="24"/>
          <w:szCs w:val="24"/>
          <w:lang w:val="uz-Cyrl-UZ"/>
        </w:rPr>
        <w:t xml:space="preserve">Т.: </w:t>
      </w:r>
      <w:proofErr w:type="spellStart"/>
      <w:r w:rsidRPr="00261E43">
        <w:rPr>
          <w:rFonts w:asciiTheme="minorHAnsi" w:hAnsiTheme="minorHAnsi" w:cstheme="minorHAnsi"/>
          <w:sz w:val="24"/>
          <w:szCs w:val="24"/>
          <w:lang w:val="en-US"/>
        </w:rPr>
        <w:t>Infocom</w:t>
      </w:r>
      <w:proofErr w:type="spellEnd"/>
      <w:r w:rsidRPr="00261E43">
        <w:rPr>
          <w:rFonts w:asciiTheme="minorHAnsi" w:hAnsiTheme="minorHAnsi" w:cstheme="minorHAnsi"/>
          <w:sz w:val="24"/>
          <w:szCs w:val="24"/>
          <w:lang w:val="ru-RU"/>
        </w:rPr>
        <w:t>.</w:t>
      </w:r>
      <w:proofErr w:type="spellStart"/>
      <w:r w:rsidRPr="00261E43">
        <w:rPr>
          <w:rFonts w:asciiTheme="minorHAnsi" w:hAnsiTheme="minorHAnsi" w:cstheme="minorHAnsi"/>
          <w:sz w:val="24"/>
          <w:szCs w:val="24"/>
          <w:lang w:val="en-US"/>
        </w:rPr>
        <w:t>uz</w:t>
      </w:r>
      <w:proofErr w:type="spellEnd"/>
      <w:r w:rsidRPr="00261E43">
        <w:rPr>
          <w:rFonts w:asciiTheme="minorHAnsi" w:hAnsiTheme="minorHAnsi" w:cstheme="minorHAnsi"/>
          <w:sz w:val="24"/>
          <w:szCs w:val="24"/>
          <w:lang w:val="uz-Cyrl-UZ"/>
        </w:rPr>
        <w:t>, 2011. 2 Ч. – С. 196.</w:t>
      </w:r>
    </w:p>
    <w:p w:rsidR="006620E6" w:rsidRPr="00261E43" w:rsidRDefault="006620E6" w:rsidP="00261E43">
      <w:pPr>
        <w:pStyle w:val="a3"/>
        <w:numPr>
          <w:ilvl w:val="0"/>
          <w:numId w:val="3"/>
        </w:numPr>
        <w:spacing w:before="60"/>
        <w:contextualSpacing w:val="0"/>
        <w:rPr>
          <w:rFonts w:asciiTheme="minorHAnsi" w:hAnsiTheme="minorHAnsi" w:cstheme="minorHAnsi"/>
          <w:sz w:val="24"/>
          <w:szCs w:val="24"/>
          <w:lang w:val="uz-Cyrl-UZ"/>
        </w:rPr>
      </w:pPr>
      <w:r w:rsidRPr="00261E43">
        <w:rPr>
          <w:rFonts w:asciiTheme="minorHAnsi" w:hAnsiTheme="minorHAnsi" w:cstheme="minorHAnsi"/>
          <w:sz w:val="24"/>
          <w:szCs w:val="24"/>
          <w:lang w:val="uz-Cyrl-UZ"/>
        </w:rPr>
        <w:t>Стратегия модернизации и долгосрочная устойчивость экономического роста // Под об</w:t>
      </w:r>
      <w:r w:rsidRPr="00261E43">
        <w:rPr>
          <w:rFonts w:asciiTheme="minorHAnsi" w:hAnsiTheme="minorHAnsi" w:cstheme="minorHAnsi"/>
          <w:sz w:val="24"/>
          <w:szCs w:val="24"/>
          <w:lang w:val="ru-RU"/>
        </w:rPr>
        <w:t>щ</w:t>
      </w:r>
      <w:r w:rsidRPr="00261E43">
        <w:rPr>
          <w:rFonts w:asciiTheme="minorHAnsi" w:hAnsiTheme="minorHAnsi" w:cstheme="minorHAnsi"/>
          <w:sz w:val="24"/>
          <w:szCs w:val="24"/>
          <w:lang w:val="uz-Cyrl-UZ"/>
        </w:rPr>
        <w:t xml:space="preserve">ей редакцией Содикова А.М. / Сборник научных статей Форума Экономистов Узбекистана. (2 декабря 2011 г.) / </w:t>
      </w:r>
      <w:r w:rsidRPr="00261E43">
        <w:rPr>
          <w:rFonts w:asciiTheme="minorHAnsi" w:hAnsiTheme="minorHAnsi" w:cstheme="minorHAnsi"/>
          <w:i/>
          <w:sz w:val="24"/>
          <w:szCs w:val="24"/>
          <w:lang w:val="uz-Cyrl-UZ"/>
        </w:rPr>
        <w:t>Сбор и подготовка к изданию: У.М.Камалетдинов</w:t>
      </w:r>
      <w:r w:rsidRPr="00261E43">
        <w:rPr>
          <w:rFonts w:asciiTheme="minorHAnsi" w:hAnsiTheme="minorHAnsi" w:cstheme="minorHAnsi"/>
          <w:sz w:val="24"/>
          <w:szCs w:val="24"/>
          <w:lang w:val="uz-Cyrl-UZ"/>
        </w:rPr>
        <w:t xml:space="preserve">. Т.: ПРООН, IFMR, GIZ, 2011. – С. 472. </w:t>
      </w:r>
    </w:p>
    <w:p w:rsidR="007707E2" w:rsidRPr="00261E43" w:rsidRDefault="007707E2" w:rsidP="00261E43">
      <w:pPr>
        <w:pStyle w:val="a3"/>
        <w:numPr>
          <w:ilvl w:val="0"/>
          <w:numId w:val="3"/>
        </w:numPr>
        <w:spacing w:before="60"/>
        <w:contextualSpacing w:val="0"/>
        <w:rPr>
          <w:rFonts w:asciiTheme="minorHAnsi" w:hAnsiTheme="minorHAnsi" w:cstheme="minorHAnsi"/>
          <w:sz w:val="24"/>
          <w:szCs w:val="24"/>
          <w:lang w:val="uz-Cyrl-UZ"/>
        </w:rPr>
      </w:pPr>
      <w:r w:rsidRPr="00261E43">
        <w:rPr>
          <w:rFonts w:asciiTheme="minorHAnsi" w:hAnsiTheme="minorHAnsi" w:cstheme="minorHAnsi"/>
          <w:i/>
          <w:sz w:val="24"/>
          <w:szCs w:val="24"/>
          <w:lang w:val="uz-Cyrl-UZ"/>
        </w:rPr>
        <w:t xml:space="preserve">Kamaletdinov U., </w:t>
      </w:r>
      <w:proofErr w:type="spellStart"/>
      <w:r w:rsidRPr="00261E43">
        <w:rPr>
          <w:rFonts w:asciiTheme="minorHAnsi" w:hAnsiTheme="minorHAnsi" w:cstheme="minorHAnsi"/>
          <w:i/>
          <w:sz w:val="24"/>
          <w:szCs w:val="24"/>
          <w:lang w:val="en-US"/>
        </w:rPr>
        <w:t>Abdurakhimov</w:t>
      </w:r>
      <w:proofErr w:type="spellEnd"/>
      <w:r w:rsidRPr="00261E43">
        <w:rPr>
          <w:rFonts w:asciiTheme="minorHAnsi" w:hAnsiTheme="minorHAnsi" w:cstheme="minorHAnsi"/>
          <w:i/>
          <w:sz w:val="24"/>
          <w:szCs w:val="24"/>
          <w:lang w:val="en-US"/>
        </w:rPr>
        <w:t xml:space="preserve"> J.</w:t>
      </w:r>
      <w:r w:rsidRPr="00261E43">
        <w:rPr>
          <w:rFonts w:asciiTheme="minorHAnsi" w:hAnsiTheme="minorHAnsi" w:cstheme="minorHAnsi"/>
          <w:sz w:val="24"/>
          <w:szCs w:val="24"/>
          <w:lang w:val="uz-Cyrl-UZ"/>
        </w:rPr>
        <w:t xml:space="preserve"> Cost of doing business in Uzbekistan</w:t>
      </w:r>
      <w:r w:rsidRPr="00261E43">
        <w:rPr>
          <w:rFonts w:asciiTheme="minorHAnsi" w:hAnsiTheme="minorHAnsi" w:cstheme="minorHAnsi"/>
          <w:sz w:val="24"/>
          <w:szCs w:val="24"/>
          <w:lang w:val="en-US"/>
        </w:rPr>
        <w:t xml:space="preserve">. T.: CCI, </w:t>
      </w:r>
      <w:proofErr w:type="spellStart"/>
      <w:r w:rsidRPr="00261E43">
        <w:rPr>
          <w:rFonts w:asciiTheme="minorHAnsi" w:hAnsiTheme="minorHAnsi" w:cstheme="minorHAnsi"/>
          <w:sz w:val="24"/>
          <w:szCs w:val="24"/>
          <w:lang w:val="en-US"/>
        </w:rPr>
        <w:t>Uzinfoinvest</w:t>
      </w:r>
      <w:proofErr w:type="spellEnd"/>
      <w:r w:rsidRPr="00261E43">
        <w:rPr>
          <w:rFonts w:asciiTheme="minorHAnsi" w:hAnsiTheme="minorHAnsi" w:cstheme="minorHAnsi"/>
          <w:sz w:val="24"/>
          <w:szCs w:val="24"/>
          <w:lang w:val="en-US"/>
        </w:rPr>
        <w:t>, UNDP, 2012. Vol – 112.</w:t>
      </w:r>
    </w:p>
    <w:p w:rsidR="00A67C00" w:rsidRPr="00261E43" w:rsidRDefault="00A67C00" w:rsidP="00261E43">
      <w:pPr>
        <w:pStyle w:val="a3"/>
        <w:numPr>
          <w:ilvl w:val="0"/>
          <w:numId w:val="3"/>
        </w:numPr>
        <w:spacing w:before="60"/>
        <w:contextualSpacing w:val="0"/>
        <w:rPr>
          <w:rFonts w:asciiTheme="minorHAnsi" w:hAnsiTheme="minorHAnsi" w:cstheme="minorHAnsi"/>
          <w:sz w:val="24"/>
          <w:szCs w:val="24"/>
          <w:lang w:val="uz-Cyrl-UZ"/>
        </w:rPr>
      </w:pPr>
      <w:r w:rsidRPr="00261E43">
        <w:rPr>
          <w:rFonts w:asciiTheme="minorHAnsi" w:hAnsiTheme="minorHAnsi" w:cstheme="minorHAnsi"/>
          <w:sz w:val="24"/>
          <w:szCs w:val="24"/>
          <w:lang w:val="uz-Cyrl-UZ"/>
        </w:rPr>
        <w:t>Материалы Форума молодых ученых-экономистов // Под об</w:t>
      </w:r>
      <w:r w:rsidRPr="00261E43">
        <w:rPr>
          <w:rFonts w:asciiTheme="minorHAnsi" w:hAnsiTheme="minorHAnsi" w:cstheme="minorHAnsi"/>
          <w:sz w:val="24"/>
          <w:szCs w:val="24"/>
          <w:lang w:val="ru-RU"/>
        </w:rPr>
        <w:t>щ</w:t>
      </w:r>
      <w:r w:rsidRPr="00261E43">
        <w:rPr>
          <w:rFonts w:asciiTheme="minorHAnsi" w:hAnsiTheme="minorHAnsi" w:cstheme="minorHAnsi"/>
          <w:sz w:val="24"/>
          <w:szCs w:val="24"/>
          <w:lang w:val="uz-Cyrl-UZ"/>
        </w:rPr>
        <w:t>ей редакцией Содикова А.М. /</w:t>
      </w:r>
      <w:r w:rsidRPr="00261E43">
        <w:rPr>
          <w:rFonts w:asciiTheme="minorHAnsi" w:hAnsiTheme="minorHAnsi" w:cstheme="minorHAnsi"/>
          <w:i/>
          <w:sz w:val="24"/>
          <w:szCs w:val="24"/>
          <w:lang w:val="uz-Cyrl-UZ"/>
        </w:rPr>
        <w:t xml:space="preserve"> отв. за издание У. М. Камалетдинов. – </w:t>
      </w:r>
      <w:r w:rsidRPr="00261E43">
        <w:rPr>
          <w:rFonts w:asciiTheme="minorHAnsi" w:hAnsiTheme="minorHAnsi" w:cstheme="minorHAnsi"/>
          <w:sz w:val="24"/>
          <w:szCs w:val="24"/>
          <w:lang w:val="uz-Cyrl-UZ"/>
        </w:rPr>
        <w:t>Т: Baktria Press, 2012. – 380 с.</w:t>
      </w:r>
    </w:p>
    <w:p w:rsidR="00703E8B" w:rsidRPr="00261E43" w:rsidRDefault="00703E8B" w:rsidP="00261E43">
      <w:pPr>
        <w:pStyle w:val="a3"/>
        <w:numPr>
          <w:ilvl w:val="0"/>
          <w:numId w:val="3"/>
        </w:numPr>
        <w:spacing w:before="60"/>
        <w:contextualSpacing w:val="0"/>
        <w:rPr>
          <w:rFonts w:asciiTheme="minorHAnsi" w:hAnsiTheme="minorHAnsi" w:cstheme="minorHAnsi"/>
          <w:sz w:val="24"/>
          <w:szCs w:val="24"/>
          <w:lang w:val="uz-Cyrl-UZ"/>
        </w:rPr>
      </w:pPr>
      <w:r w:rsidRPr="00261E43">
        <w:rPr>
          <w:rFonts w:asciiTheme="minorHAnsi" w:hAnsiTheme="minorHAnsi" w:cstheme="minorHAnsi"/>
          <w:sz w:val="24"/>
          <w:szCs w:val="24"/>
          <w:lang w:val="uz-Cyrl-UZ"/>
        </w:rPr>
        <w:t>Научно-методические основы формирования стратегии социально-экономического развития регионов на долгосрочную перспективу</w:t>
      </w:r>
      <w:r w:rsidRPr="00261E43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Pr="00261E43">
        <w:rPr>
          <w:rFonts w:asciiTheme="minorHAnsi" w:hAnsiTheme="minorHAnsi" w:cstheme="minorHAnsi"/>
          <w:sz w:val="24"/>
          <w:szCs w:val="24"/>
          <w:lang w:val="uz-Cyrl-UZ"/>
        </w:rPr>
        <w:t xml:space="preserve">/ под редакцией д.э.н. Садыкова А.М. / </w:t>
      </w:r>
      <w:r w:rsidRPr="00261E43">
        <w:rPr>
          <w:rFonts w:asciiTheme="minorHAnsi" w:hAnsiTheme="minorHAnsi" w:cstheme="minorHAnsi"/>
          <w:i/>
          <w:sz w:val="24"/>
          <w:szCs w:val="24"/>
          <w:lang w:val="ru-RU"/>
        </w:rPr>
        <w:t>Координатор:</w:t>
      </w:r>
      <w:r w:rsidRPr="00261E43">
        <w:rPr>
          <w:rFonts w:asciiTheme="minorHAnsi" w:hAnsiTheme="minorHAnsi" w:cstheme="minorHAnsi"/>
          <w:i/>
          <w:sz w:val="24"/>
          <w:szCs w:val="24"/>
          <w:lang w:val="uz-Cyrl-UZ"/>
        </w:rPr>
        <w:t xml:space="preserve"> У.М. Камалетдинов.</w:t>
      </w:r>
      <w:r w:rsidRPr="00261E43">
        <w:rPr>
          <w:rFonts w:asciiTheme="minorHAnsi" w:hAnsiTheme="minorHAnsi" w:cstheme="minorHAnsi"/>
          <w:sz w:val="24"/>
          <w:szCs w:val="24"/>
          <w:lang w:val="uz-Cyrl-UZ"/>
        </w:rPr>
        <w:t xml:space="preserve"> – Ташкент: IFMR, 2012. – 214 c</w:t>
      </w:r>
    </w:p>
    <w:p w:rsidR="006620E6" w:rsidRPr="00261E43" w:rsidRDefault="006620E6" w:rsidP="00261E43">
      <w:pPr>
        <w:pStyle w:val="a3"/>
        <w:numPr>
          <w:ilvl w:val="0"/>
          <w:numId w:val="3"/>
        </w:numPr>
        <w:spacing w:before="60"/>
        <w:contextualSpacing w:val="0"/>
        <w:rPr>
          <w:rFonts w:asciiTheme="minorHAnsi" w:hAnsiTheme="minorHAnsi" w:cstheme="minorHAnsi"/>
          <w:sz w:val="24"/>
          <w:szCs w:val="24"/>
          <w:lang w:val="uz-Cyrl-UZ"/>
        </w:rPr>
      </w:pPr>
      <w:r w:rsidRPr="00261E43">
        <w:rPr>
          <w:rFonts w:asciiTheme="minorHAnsi" w:hAnsiTheme="minorHAnsi" w:cstheme="minorHAnsi"/>
          <w:sz w:val="24"/>
          <w:szCs w:val="24"/>
          <w:lang w:val="uz-Cyrl-UZ"/>
        </w:rPr>
        <w:t xml:space="preserve">Стратегия дальнейшего повышения конкурентоспособности национальной экономики: материалы Форума молодых экономистов / рук. проекта и отв. ред. А. М. Садыков; </w:t>
      </w:r>
      <w:r w:rsidRPr="00261E43">
        <w:rPr>
          <w:rFonts w:asciiTheme="minorHAnsi" w:hAnsiTheme="minorHAnsi" w:cstheme="minorHAnsi"/>
          <w:i/>
          <w:sz w:val="24"/>
          <w:szCs w:val="24"/>
          <w:lang w:val="uz-Cyrl-UZ"/>
        </w:rPr>
        <w:t xml:space="preserve">отв. за издание У. М. Камалетдинов. </w:t>
      </w:r>
      <w:r w:rsidRPr="00261E43">
        <w:rPr>
          <w:rFonts w:asciiTheme="minorHAnsi" w:hAnsiTheme="minorHAnsi" w:cstheme="minorHAnsi"/>
          <w:sz w:val="24"/>
          <w:szCs w:val="24"/>
          <w:lang w:val="uz-Cyrl-UZ"/>
        </w:rPr>
        <w:t>– Ташкент: Baktria Press, 2012. – 352 с.</w:t>
      </w:r>
    </w:p>
    <w:p w:rsidR="00C27272" w:rsidRPr="00261E43" w:rsidRDefault="00C27272" w:rsidP="00261E43">
      <w:pPr>
        <w:pStyle w:val="a3"/>
        <w:numPr>
          <w:ilvl w:val="0"/>
          <w:numId w:val="3"/>
        </w:numPr>
        <w:spacing w:before="60"/>
        <w:contextualSpacing w:val="0"/>
        <w:rPr>
          <w:rFonts w:asciiTheme="minorHAnsi" w:hAnsiTheme="minorHAnsi" w:cstheme="minorHAnsi"/>
          <w:sz w:val="24"/>
          <w:szCs w:val="24"/>
          <w:lang w:val="uz-Cyrl-UZ"/>
        </w:rPr>
      </w:pPr>
      <w:r w:rsidRPr="00261E43">
        <w:rPr>
          <w:rFonts w:asciiTheme="minorHAnsi" w:hAnsiTheme="minorHAnsi" w:cstheme="minorHAnsi"/>
          <w:sz w:val="24"/>
          <w:szCs w:val="24"/>
          <w:lang w:val="uz-Cyrl-UZ"/>
        </w:rPr>
        <w:t>Стратегия социально-экономического развития Андижанской области на долгосрочную перспективу // Под об</w:t>
      </w:r>
      <w:r w:rsidRPr="00261E43">
        <w:rPr>
          <w:rFonts w:asciiTheme="minorHAnsi" w:hAnsiTheme="minorHAnsi" w:cstheme="minorHAnsi"/>
          <w:sz w:val="24"/>
          <w:szCs w:val="24"/>
          <w:lang w:val="ru-RU"/>
        </w:rPr>
        <w:t>щ</w:t>
      </w:r>
      <w:r w:rsidRPr="00261E43">
        <w:rPr>
          <w:rFonts w:asciiTheme="minorHAnsi" w:hAnsiTheme="minorHAnsi" w:cstheme="minorHAnsi"/>
          <w:sz w:val="24"/>
          <w:szCs w:val="24"/>
          <w:lang w:val="uz-Cyrl-UZ"/>
        </w:rPr>
        <w:t xml:space="preserve">ей редакцией Содикова А.М. / </w:t>
      </w:r>
      <w:r w:rsidRPr="00261E43">
        <w:rPr>
          <w:rFonts w:asciiTheme="minorHAnsi" w:hAnsiTheme="minorHAnsi" w:cstheme="minorHAnsi"/>
          <w:i/>
          <w:sz w:val="24"/>
          <w:szCs w:val="24"/>
          <w:lang w:val="uz-Cyrl-UZ"/>
        </w:rPr>
        <w:t>Координатор исследования: У.М.Камалетдинов</w:t>
      </w:r>
      <w:r w:rsidRPr="00261E43">
        <w:rPr>
          <w:rFonts w:asciiTheme="minorHAnsi" w:hAnsiTheme="minorHAnsi" w:cstheme="minorHAnsi"/>
          <w:sz w:val="24"/>
          <w:szCs w:val="24"/>
          <w:lang w:val="uz-Cyrl-UZ"/>
        </w:rPr>
        <w:t xml:space="preserve">. </w:t>
      </w:r>
      <w:r w:rsidR="00215C9C" w:rsidRPr="00261E43">
        <w:rPr>
          <w:rFonts w:asciiTheme="minorHAnsi" w:hAnsiTheme="minorHAnsi" w:cstheme="minorHAnsi"/>
          <w:sz w:val="24"/>
          <w:szCs w:val="24"/>
          <w:lang w:val="uz-Cyrl-UZ"/>
        </w:rPr>
        <w:t xml:space="preserve">– </w:t>
      </w:r>
      <w:r w:rsidRPr="00261E43">
        <w:rPr>
          <w:rFonts w:asciiTheme="minorHAnsi" w:hAnsiTheme="minorHAnsi" w:cstheme="minorHAnsi"/>
          <w:sz w:val="24"/>
          <w:szCs w:val="24"/>
          <w:lang w:val="uz-Cyrl-UZ"/>
        </w:rPr>
        <w:t>Т.: IFMR, UNDP, GIZ, 2013. – С. 200.</w:t>
      </w:r>
    </w:p>
    <w:p w:rsidR="003657C6" w:rsidRPr="00261E43" w:rsidRDefault="007770DE" w:rsidP="00261E43">
      <w:pPr>
        <w:pStyle w:val="a3"/>
        <w:numPr>
          <w:ilvl w:val="0"/>
          <w:numId w:val="3"/>
        </w:numPr>
        <w:spacing w:before="60"/>
        <w:contextualSpacing w:val="0"/>
        <w:rPr>
          <w:rFonts w:asciiTheme="minorHAnsi" w:hAnsiTheme="minorHAnsi" w:cstheme="minorHAnsi"/>
          <w:sz w:val="24"/>
          <w:szCs w:val="24"/>
          <w:lang w:val="uz-Cyrl-UZ"/>
        </w:rPr>
      </w:pPr>
      <w:r w:rsidRPr="00261E43">
        <w:rPr>
          <w:rFonts w:asciiTheme="minorHAnsi" w:hAnsiTheme="minorHAnsi" w:cstheme="minorHAnsi"/>
          <w:sz w:val="24"/>
          <w:szCs w:val="24"/>
          <w:lang w:val="uz-Cyrl-UZ"/>
        </w:rPr>
        <w:t>Сурхондарё вилоятини ижтимоий-иқтисодий ривожлантириш стратегияси</w:t>
      </w:r>
      <w:r w:rsidR="00C27272" w:rsidRPr="00261E43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 w:rsidR="003657C6" w:rsidRPr="00261E43">
        <w:rPr>
          <w:rFonts w:asciiTheme="minorHAnsi" w:hAnsiTheme="minorHAnsi" w:cstheme="minorHAnsi"/>
          <w:sz w:val="24"/>
          <w:szCs w:val="24"/>
          <w:lang w:val="uz-Cyrl-UZ"/>
        </w:rPr>
        <w:t xml:space="preserve">// А.М.Содиқовнинг умумий таҳрири остида / </w:t>
      </w:r>
      <w:r w:rsidR="003657C6" w:rsidRPr="00261E43">
        <w:rPr>
          <w:rFonts w:asciiTheme="minorHAnsi" w:hAnsiTheme="minorHAnsi" w:cstheme="minorHAnsi"/>
          <w:i/>
          <w:sz w:val="24"/>
          <w:szCs w:val="24"/>
          <w:lang w:val="uz-Cyrl-UZ"/>
        </w:rPr>
        <w:t>Лойиҳа мувофиқлаштирувчиси: У.М.Камалетдинов. Т.: IFMR, UNDP, GIZ, 2013</w:t>
      </w:r>
      <w:r w:rsidR="003657C6" w:rsidRPr="00261E43">
        <w:rPr>
          <w:rFonts w:asciiTheme="minorHAnsi" w:hAnsiTheme="minorHAnsi" w:cstheme="minorHAnsi"/>
          <w:sz w:val="24"/>
          <w:szCs w:val="24"/>
          <w:lang w:val="uz-Cyrl-UZ"/>
        </w:rPr>
        <w:t>. – 224 б.</w:t>
      </w:r>
    </w:p>
    <w:p w:rsidR="003657C6" w:rsidRPr="00261E43" w:rsidRDefault="003657C6" w:rsidP="00261E43">
      <w:pPr>
        <w:pStyle w:val="a3"/>
        <w:numPr>
          <w:ilvl w:val="0"/>
          <w:numId w:val="3"/>
        </w:numPr>
        <w:spacing w:before="60"/>
        <w:contextualSpacing w:val="0"/>
        <w:rPr>
          <w:rFonts w:asciiTheme="minorHAnsi" w:hAnsiTheme="minorHAnsi" w:cstheme="minorHAnsi"/>
          <w:sz w:val="24"/>
          <w:szCs w:val="24"/>
          <w:lang w:val="uz-Cyrl-UZ"/>
        </w:rPr>
      </w:pPr>
      <w:r w:rsidRPr="00261E43">
        <w:rPr>
          <w:rFonts w:asciiTheme="minorHAnsi" w:hAnsiTheme="minorHAnsi" w:cstheme="minorHAnsi"/>
          <w:sz w:val="24"/>
          <w:szCs w:val="24"/>
          <w:lang w:val="uz-Cyrl-UZ"/>
        </w:rPr>
        <w:t>Қорақалпоғистон Республикасини ижтимоий-иқтисодий ривожлантириш стратегияси</w:t>
      </w:r>
      <w:r w:rsidR="00C27272" w:rsidRPr="00261E43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 w:rsidRPr="00261E43">
        <w:rPr>
          <w:rFonts w:asciiTheme="minorHAnsi" w:hAnsiTheme="minorHAnsi" w:cstheme="minorHAnsi"/>
          <w:sz w:val="24"/>
          <w:szCs w:val="24"/>
          <w:lang w:val="uz-Cyrl-UZ"/>
        </w:rPr>
        <w:t xml:space="preserve">// А.М.Содиқовнинг умумий таҳрири остида / </w:t>
      </w:r>
      <w:r w:rsidRPr="00261E43">
        <w:rPr>
          <w:rFonts w:asciiTheme="minorHAnsi" w:hAnsiTheme="minorHAnsi" w:cstheme="minorHAnsi"/>
          <w:i/>
          <w:sz w:val="24"/>
          <w:szCs w:val="24"/>
          <w:lang w:val="uz-Cyrl-UZ"/>
        </w:rPr>
        <w:t>Лойиҳа мувофиқлаштирувчи</w:t>
      </w:r>
      <w:r w:rsidR="00C27272" w:rsidRPr="00261E43">
        <w:rPr>
          <w:rFonts w:asciiTheme="minorHAnsi" w:hAnsiTheme="minorHAnsi" w:cstheme="minorHAnsi"/>
          <w:i/>
          <w:sz w:val="24"/>
          <w:szCs w:val="24"/>
          <w:lang w:val="uz-Cyrl-UZ"/>
        </w:rPr>
        <w:t>лари: У.М.Камалетдинов, С.Муродова, Р.Жўраева</w:t>
      </w:r>
      <w:r w:rsidRPr="00261E43">
        <w:rPr>
          <w:rFonts w:asciiTheme="minorHAnsi" w:hAnsiTheme="minorHAnsi" w:cstheme="minorHAnsi"/>
          <w:sz w:val="24"/>
          <w:szCs w:val="24"/>
          <w:lang w:val="uz-Cyrl-UZ"/>
        </w:rPr>
        <w:t>. Т.: IFMR, 2013. – 2</w:t>
      </w:r>
      <w:r w:rsidR="00C27272" w:rsidRPr="00261E43">
        <w:rPr>
          <w:rFonts w:asciiTheme="minorHAnsi" w:hAnsiTheme="minorHAnsi" w:cstheme="minorHAnsi"/>
          <w:sz w:val="24"/>
          <w:szCs w:val="24"/>
          <w:lang w:val="uz-Cyrl-UZ"/>
        </w:rPr>
        <w:t>52</w:t>
      </w:r>
      <w:r w:rsidRPr="00261E43">
        <w:rPr>
          <w:rFonts w:asciiTheme="minorHAnsi" w:hAnsiTheme="minorHAnsi" w:cstheme="minorHAnsi"/>
          <w:sz w:val="24"/>
          <w:szCs w:val="24"/>
          <w:lang w:val="uz-Cyrl-UZ"/>
        </w:rPr>
        <w:t xml:space="preserve"> б.</w:t>
      </w:r>
    </w:p>
    <w:p w:rsidR="003657C6" w:rsidRPr="00261E43" w:rsidRDefault="00A67C00" w:rsidP="00261E43">
      <w:pPr>
        <w:pStyle w:val="a3"/>
        <w:numPr>
          <w:ilvl w:val="0"/>
          <w:numId w:val="3"/>
        </w:numPr>
        <w:spacing w:before="60"/>
        <w:contextualSpacing w:val="0"/>
        <w:rPr>
          <w:rFonts w:asciiTheme="minorHAnsi" w:hAnsiTheme="minorHAnsi" w:cstheme="minorHAnsi"/>
          <w:sz w:val="24"/>
          <w:szCs w:val="24"/>
          <w:lang w:val="uz-Cyrl-UZ"/>
        </w:rPr>
      </w:pPr>
      <w:r w:rsidRPr="00261E43">
        <w:rPr>
          <w:rFonts w:asciiTheme="minorHAnsi" w:hAnsiTheme="minorHAnsi" w:cstheme="minorHAnsi"/>
          <w:sz w:val="24"/>
          <w:szCs w:val="24"/>
          <w:lang w:val="uz-Cyrl-UZ"/>
        </w:rPr>
        <w:lastRenderedPageBreak/>
        <w:t xml:space="preserve">Макроэкономическая сбалансированность и комплексное социально-экономическое развитие: материалы II Форума молодых ученых-экономистов / под общей редакцией д.э.н. Садыкова А.М. / </w:t>
      </w:r>
      <w:r w:rsidRPr="00261E43">
        <w:rPr>
          <w:rFonts w:asciiTheme="minorHAnsi" w:hAnsiTheme="minorHAnsi" w:cstheme="minorHAnsi"/>
          <w:i/>
          <w:sz w:val="24"/>
          <w:szCs w:val="24"/>
          <w:lang w:val="uz-Cyrl-UZ"/>
        </w:rPr>
        <w:t>отв. за издание У.М. Камалетдинов.</w:t>
      </w:r>
      <w:r w:rsidRPr="00261E43">
        <w:rPr>
          <w:rFonts w:asciiTheme="minorHAnsi" w:hAnsiTheme="minorHAnsi" w:cstheme="minorHAnsi"/>
          <w:sz w:val="24"/>
          <w:szCs w:val="24"/>
          <w:lang w:val="uz-Cyrl-UZ"/>
        </w:rPr>
        <w:t xml:space="preserve"> – Т.: Baktria press, 2013. – 304 c.</w:t>
      </w:r>
    </w:p>
    <w:p w:rsidR="00A67C00" w:rsidRPr="00261E43" w:rsidRDefault="00A67C00" w:rsidP="00261E43">
      <w:pPr>
        <w:pStyle w:val="a3"/>
        <w:numPr>
          <w:ilvl w:val="0"/>
          <w:numId w:val="3"/>
        </w:numPr>
        <w:spacing w:before="60"/>
        <w:contextualSpacing w:val="0"/>
        <w:rPr>
          <w:rFonts w:asciiTheme="minorHAnsi" w:hAnsiTheme="minorHAnsi" w:cstheme="minorHAnsi"/>
          <w:sz w:val="24"/>
          <w:szCs w:val="24"/>
          <w:lang w:val="uz-Cyrl-UZ"/>
        </w:rPr>
      </w:pPr>
      <w:r w:rsidRPr="00261E43">
        <w:rPr>
          <w:rFonts w:asciiTheme="minorHAnsi" w:hAnsiTheme="minorHAnsi" w:cstheme="minorHAnsi"/>
          <w:sz w:val="24"/>
          <w:szCs w:val="24"/>
          <w:lang w:val="uz-Cyrl-UZ"/>
        </w:rPr>
        <w:t xml:space="preserve">Методологические вопросы разработки стратегий долгосрочного развития: материалы V Форума экономистов / под общей редакцией д.э.н. Садыкова А.М. / </w:t>
      </w:r>
      <w:r w:rsidRPr="00261E43">
        <w:rPr>
          <w:rFonts w:asciiTheme="minorHAnsi" w:hAnsiTheme="minorHAnsi" w:cstheme="minorHAnsi"/>
          <w:i/>
          <w:sz w:val="24"/>
          <w:szCs w:val="24"/>
          <w:lang w:val="uz-Cyrl-UZ"/>
        </w:rPr>
        <w:t>отв. за издание У.М. Камалетдинов.</w:t>
      </w:r>
      <w:r w:rsidRPr="00261E43">
        <w:rPr>
          <w:rFonts w:asciiTheme="minorHAnsi" w:hAnsiTheme="minorHAnsi" w:cstheme="minorHAnsi"/>
          <w:sz w:val="24"/>
          <w:szCs w:val="24"/>
          <w:lang w:val="uz-Cyrl-UZ"/>
        </w:rPr>
        <w:t xml:space="preserve"> – Т.: IFMR, 2013. – 512 c. </w:t>
      </w:r>
    </w:p>
    <w:p w:rsidR="007707E2" w:rsidRPr="00261E43" w:rsidRDefault="007707E2" w:rsidP="00261E43">
      <w:pPr>
        <w:pStyle w:val="a3"/>
        <w:numPr>
          <w:ilvl w:val="0"/>
          <w:numId w:val="3"/>
        </w:numPr>
        <w:spacing w:before="60"/>
        <w:contextualSpacing w:val="0"/>
        <w:rPr>
          <w:rFonts w:asciiTheme="minorHAnsi" w:hAnsiTheme="minorHAnsi" w:cstheme="minorHAnsi"/>
          <w:sz w:val="24"/>
          <w:szCs w:val="24"/>
          <w:lang w:val="uz-Cyrl-UZ"/>
        </w:rPr>
      </w:pPr>
      <w:r w:rsidRPr="00261E43">
        <w:rPr>
          <w:rFonts w:asciiTheme="minorHAnsi" w:hAnsiTheme="minorHAnsi" w:cstheme="minorHAnsi"/>
          <w:sz w:val="24"/>
          <w:szCs w:val="24"/>
          <w:lang w:val="uz-Cyrl-UZ"/>
        </w:rPr>
        <w:t xml:space="preserve">Научные основы мобилизации резервов роста и модернизации экономики: материалы III Форума молодых ученых-экономистов / под общей редакцией д.э.н. Садыкова А.М. / </w:t>
      </w:r>
      <w:r w:rsidRPr="00261E43">
        <w:rPr>
          <w:rFonts w:asciiTheme="minorHAnsi" w:hAnsiTheme="minorHAnsi" w:cstheme="minorHAnsi"/>
          <w:i/>
          <w:sz w:val="24"/>
          <w:szCs w:val="24"/>
          <w:lang w:val="uz-Cyrl-UZ"/>
        </w:rPr>
        <w:t>отв. за издание У.М. Камалетдинов.</w:t>
      </w:r>
      <w:r w:rsidRPr="00261E43">
        <w:rPr>
          <w:rFonts w:asciiTheme="minorHAnsi" w:hAnsiTheme="minorHAnsi" w:cstheme="minorHAnsi"/>
          <w:sz w:val="24"/>
          <w:szCs w:val="24"/>
          <w:lang w:val="uz-Cyrl-UZ"/>
        </w:rPr>
        <w:t xml:space="preserve"> – Т.: IFMR, 2014. – 368 c. </w:t>
      </w:r>
    </w:p>
    <w:p w:rsidR="007707E2" w:rsidRPr="00261E43" w:rsidRDefault="007707E2" w:rsidP="00261E43">
      <w:pPr>
        <w:pStyle w:val="a3"/>
        <w:numPr>
          <w:ilvl w:val="0"/>
          <w:numId w:val="3"/>
        </w:numPr>
        <w:spacing w:before="60"/>
        <w:contextualSpacing w:val="0"/>
        <w:rPr>
          <w:rFonts w:asciiTheme="minorHAnsi" w:hAnsiTheme="minorHAnsi" w:cstheme="minorHAnsi"/>
          <w:sz w:val="24"/>
          <w:szCs w:val="24"/>
          <w:lang w:val="uz-Cyrl-UZ"/>
        </w:rPr>
      </w:pPr>
      <w:r w:rsidRPr="00261E43">
        <w:rPr>
          <w:rFonts w:asciiTheme="minorHAnsi" w:hAnsiTheme="minorHAnsi" w:cstheme="minorHAnsi"/>
          <w:sz w:val="24"/>
          <w:szCs w:val="24"/>
          <w:lang w:val="uz-Cyrl-UZ"/>
        </w:rPr>
        <w:t xml:space="preserve">Эффективное использование социально-экономического потенциала и привлечение новых источников экономического роста: материалы VI Форума экономистов (том I) / под общей редакцией д.э.н. Садыкова А.М. / </w:t>
      </w:r>
      <w:r w:rsidRPr="00261E43">
        <w:rPr>
          <w:rFonts w:asciiTheme="minorHAnsi" w:hAnsiTheme="minorHAnsi" w:cstheme="minorHAnsi"/>
          <w:i/>
          <w:sz w:val="24"/>
          <w:szCs w:val="24"/>
          <w:lang w:val="uz-Cyrl-UZ"/>
        </w:rPr>
        <w:t>отв. за издание У.М. Камалетдинов.</w:t>
      </w:r>
      <w:r w:rsidRPr="00261E43">
        <w:rPr>
          <w:rFonts w:asciiTheme="minorHAnsi" w:hAnsiTheme="minorHAnsi" w:cstheme="minorHAnsi"/>
          <w:sz w:val="24"/>
          <w:szCs w:val="24"/>
          <w:lang w:val="uz-Cyrl-UZ"/>
        </w:rPr>
        <w:t xml:space="preserve"> – Т.: IFMR, 2014. – 512 c.</w:t>
      </w:r>
    </w:p>
    <w:p w:rsidR="007707E2" w:rsidRPr="00261E43" w:rsidRDefault="007707E2" w:rsidP="00261E43">
      <w:pPr>
        <w:pStyle w:val="a3"/>
        <w:numPr>
          <w:ilvl w:val="0"/>
          <w:numId w:val="3"/>
        </w:numPr>
        <w:spacing w:before="60"/>
        <w:contextualSpacing w:val="0"/>
        <w:rPr>
          <w:rFonts w:asciiTheme="minorHAnsi" w:hAnsiTheme="minorHAnsi" w:cstheme="minorHAnsi"/>
          <w:sz w:val="24"/>
          <w:szCs w:val="24"/>
          <w:lang w:val="uz-Cyrl-UZ"/>
        </w:rPr>
      </w:pPr>
      <w:r w:rsidRPr="00261E43">
        <w:rPr>
          <w:rFonts w:asciiTheme="minorHAnsi" w:hAnsiTheme="minorHAnsi" w:cstheme="minorHAnsi"/>
          <w:sz w:val="24"/>
          <w:szCs w:val="24"/>
          <w:lang w:val="uz-Cyrl-UZ"/>
        </w:rPr>
        <w:t xml:space="preserve">Эффективное использование социально-экономического потенциала и привлечение новых источников экономического роста: материалы VI Форума молодых ученых-экономистов (том II) / под общей редакцией д.э.н. Садыкова А.М. / </w:t>
      </w:r>
      <w:r w:rsidRPr="00261E43">
        <w:rPr>
          <w:rFonts w:asciiTheme="minorHAnsi" w:hAnsiTheme="minorHAnsi" w:cstheme="minorHAnsi"/>
          <w:i/>
          <w:sz w:val="24"/>
          <w:szCs w:val="24"/>
          <w:lang w:val="uz-Cyrl-UZ"/>
        </w:rPr>
        <w:t>отв. за издание У.М. Камалетдинов.</w:t>
      </w:r>
      <w:r w:rsidRPr="00261E43">
        <w:rPr>
          <w:rFonts w:asciiTheme="minorHAnsi" w:hAnsiTheme="minorHAnsi" w:cstheme="minorHAnsi"/>
          <w:sz w:val="24"/>
          <w:szCs w:val="24"/>
          <w:lang w:val="uz-Cyrl-UZ"/>
        </w:rPr>
        <w:t xml:space="preserve"> – Ташкент: IFMR, 2014. – 296 c </w:t>
      </w:r>
    </w:p>
    <w:p w:rsidR="00596EB9" w:rsidRPr="00261E43" w:rsidRDefault="00596EB9" w:rsidP="00261E43">
      <w:pPr>
        <w:pStyle w:val="a3"/>
        <w:numPr>
          <w:ilvl w:val="0"/>
          <w:numId w:val="3"/>
        </w:numPr>
        <w:spacing w:before="60"/>
        <w:contextualSpacing w:val="0"/>
        <w:rPr>
          <w:rFonts w:asciiTheme="minorHAnsi" w:hAnsiTheme="minorHAnsi" w:cstheme="minorHAnsi"/>
          <w:sz w:val="24"/>
          <w:szCs w:val="24"/>
          <w:lang w:val="uz-Cyrl-UZ"/>
        </w:rPr>
      </w:pPr>
      <w:r w:rsidRPr="00261E43">
        <w:rPr>
          <w:rFonts w:asciiTheme="minorHAnsi" w:hAnsiTheme="minorHAnsi" w:cstheme="minorHAnsi"/>
          <w:sz w:val="24"/>
          <w:szCs w:val="24"/>
          <w:lang w:val="uz-Cyrl-UZ"/>
        </w:rPr>
        <w:t xml:space="preserve">Хоразм вилоятининг ижтимоий-иқтисодий ривожланиш стратегияси // А.М.Содиқовнинг умумий таҳрири остида / </w:t>
      </w:r>
      <w:r w:rsidRPr="00261E43">
        <w:rPr>
          <w:rFonts w:asciiTheme="minorHAnsi" w:hAnsiTheme="minorHAnsi" w:cstheme="minorHAnsi"/>
          <w:i/>
          <w:sz w:val="24"/>
          <w:szCs w:val="24"/>
          <w:lang w:val="uz-Cyrl-UZ"/>
        </w:rPr>
        <w:t>Лойиҳа мувофиқлаштирувчилари: Н.А.Юсупов, У.М.Камалетдинов.</w:t>
      </w:r>
      <w:r w:rsidRPr="00261E43">
        <w:rPr>
          <w:rFonts w:asciiTheme="minorHAnsi" w:hAnsiTheme="minorHAnsi" w:cstheme="minorHAnsi"/>
          <w:sz w:val="24"/>
          <w:szCs w:val="24"/>
          <w:lang w:val="uz-Cyrl-UZ"/>
        </w:rPr>
        <w:t xml:space="preserve"> Т.: IFMR, 2015. – 200 б.</w:t>
      </w:r>
    </w:p>
    <w:p w:rsidR="00D52A63" w:rsidRPr="00261E43" w:rsidRDefault="00C125D3" w:rsidP="00261E43">
      <w:pPr>
        <w:pStyle w:val="a3"/>
        <w:numPr>
          <w:ilvl w:val="0"/>
          <w:numId w:val="3"/>
        </w:numPr>
        <w:spacing w:before="60"/>
        <w:contextualSpacing w:val="0"/>
        <w:rPr>
          <w:rFonts w:asciiTheme="minorHAnsi" w:hAnsiTheme="minorHAnsi" w:cstheme="minorHAnsi"/>
          <w:sz w:val="24"/>
          <w:szCs w:val="24"/>
          <w:lang w:val="uz-Cyrl-UZ"/>
        </w:rPr>
      </w:pPr>
      <w:r w:rsidRPr="00261E43">
        <w:rPr>
          <w:rFonts w:asciiTheme="minorHAnsi" w:hAnsiTheme="minorHAnsi" w:cstheme="minorHAnsi"/>
          <w:i/>
          <w:sz w:val="24"/>
          <w:szCs w:val="24"/>
          <w:lang w:val="uz-Cyrl-UZ"/>
        </w:rPr>
        <w:t xml:space="preserve">Камалетдинов У.М. </w:t>
      </w:r>
      <w:r w:rsidR="007770DE" w:rsidRPr="00261E43">
        <w:rPr>
          <w:rFonts w:asciiTheme="minorHAnsi" w:hAnsiTheme="minorHAnsi" w:cstheme="minorHAnsi"/>
          <w:sz w:val="24"/>
          <w:szCs w:val="24"/>
          <w:lang w:val="uz-Cyrl-UZ"/>
        </w:rPr>
        <w:t>"Маҳаллийлаштиришнинг рақобатни яхшилашдаги ўрни"</w:t>
      </w:r>
      <w:r w:rsidR="00D52A63" w:rsidRPr="00261E43">
        <w:rPr>
          <w:rFonts w:asciiTheme="minorHAnsi" w:hAnsiTheme="minorHAnsi" w:cstheme="minorHAnsi"/>
          <w:sz w:val="24"/>
          <w:szCs w:val="24"/>
          <w:lang w:val="uz-Cyrl-UZ"/>
        </w:rPr>
        <w:t>, “Биржа”, 2015 г.</w:t>
      </w:r>
    </w:p>
    <w:p w:rsidR="00C319C7" w:rsidRPr="00261E43" w:rsidRDefault="00164F42" w:rsidP="00261E43">
      <w:pPr>
        <w:pStyle w:val="a3"/>
        <w:numPr>
          <w:ilvl w:val="0"/>
          <w:numId w:val="3"/>
        </w:numPr>
        <w:spacing w:before="60"/>
        <w:contextualSpacing w:val="0"/>
        <w:rPr>
          <w:rFonts w:asciiTheme="minorHAnsi" w:hAnsiTheme="minorHAnsi" w:cstheme="minorHAnsi"/>
          <w:sz w:val="24"/>
          <w:szCs w:val="24"/>
          <w:lang w:val="en-US"/>
        </w:rPr>
      </w:pPr>
      <w:proofErr w:type="spellStart"/>
      <w:r w:rsidRPr="00261E43">
        <w:rPr>
          <w:rFonts w:asciiTheme="minorHAnsi" w:hAnsiTheme="minorHAnsi" w:cstheme="minorHAnsi"/>
          <w:i/>
          <w:sz w:val="24"/>
          <w:szCs w:val="24"/>
          <w:lang w:val="en-US"/>
        </w:rPr>
        <w:t>Kamaletdinov</w:t>
      </w:r>
      <w:proofErr w:type="spellEnd"/>
      <w:r w:rsidRPr="00261E43">
        <w:rPr>
          <w:rFonts w:asciiTheme="minorHAnsi" w:hAnsiTheme="minorHAnsi" w:cstheme="minorHAnsi"/>
          <w:i/>
          <w:sz w:val="24"/>
          <w:szCs w:val="24"/>
          <w:lang w:val="en-US"/>
        </w:rPr>
        <w:t xml:space="preserve"> U.</w:t>
      </w:r>
      <w:r w:rsidRPr="00261E43">
        <w:rPr>
          <w:rFonts w:asciiTheme="minorHAnsi" w:hAnsiTheme="minorHAnsi" w:cstheme="minorHAnsi"/>
          <w:sz w:val="24"/>
          <w:szCs w:val="24"/>
          <w:lang w:val="en-US"/>
        </w:rPr>
        <w:t xml:space="preserve"> Possible Ways </w:t>
      </w:r>
      <w:r w:rsidR="00C319C7" w:rsidRPr="00261E43">
        <w:rPr>
          <w:rFonts w:asciiTheme="minorHAnsi" w:hAnsiTheme="minorHAnsi" w:cstheme="minorHAnsi"/>
          <w:sz w:val="24"/>
          <w:szCs w:val="24"/>
          <w:lang w:val="en-US"/>
        </w:rPr>
        <w:t xml:space="preserve">of </w:t>
      </w:r>
      <w:r w:rsidRPr="00261E43">
        <w:rPr>
          <w:rFonts w:asciiTheme="minorHAnsi" w:hAnsiTheme="minorHAnsi" w:cstheme="minorHAnsi"/>
          <w:sz w:val="24"/>
          <w:szCs w:val="24"/>
          <w:lang w:val="en-US"/>
        </w:rPr>
        <w:t xml:space="preserve">the Development </w:t>
      </w:r>
      <w:r w:rsidR="00C319C7" w:rsidRPr="00261E43">
        <w:rPr>
          <w:rFonts w:asciiTheme="minorHAnsi" w:hAnsiTheme="minorHAnsi" w:cstheme="minorHAnsi"/>
          <w:sz w:val="24"/>
          <w:szCs w:val="24"/>
          <w:lang w:val="en-US"/>
        </w:rPr>
        <w:t>of</w:t>
      </w:r>
      <w:r w:rsidRPr="00261E43">
        <w:rPr>
          <w:rFonts w:asciiTheme="minorHAnsi" w:hAnsiTheme="minorHAnsi" w:cstheme="minorHAnsi"/>
          <w:sz w:val="24"/>
          <w:szCs w:val="24"/>
          <w:lang w:val="en-US"/>
        </w:rPr>
        <w:t xml:space="preserve"> an Electronic Corporate P</w:t>
      </w:r>
      <w:r w:rsidR="00C319C7" w:rsidRPr="00261E43">
        <w:rPr>
          <w:rFonts w:asciiTheme="minorHAnsi" w:hAnsiTheme="minorHAnsi" w:cstheme="minorHAnsi"/>
          <w:sz w:val="24"/>
          <w:szCs w:val="24"/>
          <w:lang w:val="en-US"/>
        </w:rPr>
        <w:t xml:space="preserve">rocurement </w:t>
      </w:r>
      <w:r w:rsidRPr="00261E43">
        <w:rPr>
          <w:rFonts w:asciiTheme="minorHAnsi" w:hAnsiTheme="minorHAnsi" w:cstheme="minorHAnsi"/>
          <w:sz w:val="24"/>
          <w:szCs w:val="24"/>
          <w:lang w:val="en-US"/>
        </w:rPr>
        <w:t xml:space="preserve">System </w:t>
      </w:r>
      <w:r w:rsidR="00C319C7" w:rsidRPr="00261E43">
        <w:rPr>
          <w:rFonts w:asciiTheme="minorHAnsi" w:hAnsiTheme="minorHAnsi" w:cstheme="minorHAnsi"/>
          <w:sz w:val="24"/>
          <w:szCs w:val="24"/>
          <w:lang w:val="en-US"/>
        </w:rPr>
        <w:t>in Uzbekistan</w:t>
      </w:r>
      <w:r w:rsidRPr="00261E43">
        <w:rPr>
          <w:rFonts w:asciiTheme="minorHAnsi" w:hAnsiTheme="minorHAnsi" w:cstheme="minorHAnsi"/>
          <w:sz w:val="24"/>
          <w:szCs w:val="24"/>
          <w:lang w:val="en-US"/>
        </w:rPr>
        <w:t xml:space="preserve"> // In-Procurement (U.K.), 2016, #9. pp – 24-26.</w:t>
      </w:r>
    </w:p>
    <w:p w:rsidR="00703E8B" w:rsidRPr="00261E43" w:rsidRDefault="00162D9F" w:rsidP="00261E43">
      <w:pPr>
        <w:pStyle w:val="a3"/>
        <w:numPr>
          <w:ilvl w:val="0"/>
          <w:numId w:val="3"/>
        </w:numPr>
        <w:spacing w:before="60"/>
        <w:contextualSpacing w:val="0"/>
        <w:rPr>
          <w:rFonts w:asciiTheme="minorHAnsi" w:hAnsiTheme="minorHAnsi" w:cstheme="minorHAnsi"/>
          <w:sz w:val="24"/>
          <w:szCs w:val="24"/>
          <w:lang w:val="uz-Cyrl-UZ"/>
        </w:rPr>
      </w:pPr>
      <w:r w:rsidRPr="00261E43">
        <w:rPr>
          <w:rFonts w:asciiTheme="minorHAnsi" w:hAnsiTheme="minorHAnsi" w:cstheme="minorHAnsi"/>
          <w:i/>
          <w:sz w:val="24"/>
          <w:szCs w:val="24"/>
          <w:lang w:val="uz-Cyrl-UZ"/>
        </w:rPr>
        <w:t xml:space="preserve">Камалетдинов У.М. </w:t>
      </w:r>
      <w:r w:rsidR="00703E8B" w:rsidRPr="00261E43">
        <w:rPr>
          <w:rFonts w:asciiTheme="minorHAnsi" w:hAnsiTheme="minorHAnsi" w:cstheme="minorHAnsi"/>
          <w:sz w:val="24"/>
          <w:szCs w:val="24"/>
          <w:lang w:val="uz-Cyrl-UZ"/>
        </w:rPr>
        <w:t>Стоимость ведения бизнеса в Узбекистане [Текст] // практическое пособие / У. Камалетдинов, Н.Зуфарова. – Т.: Baktria press, 2016. – 140 с.</w:t>
      </w:r>
    </w:p>
    <w:p w:rsidR="00C319C7" w:rsidRPr="00261E43" w:rsidRDefault="00C125D3" w:rsidP="00261E43">
      <w:pPr>
        <w:pStyle w:val="a3"/>
        <w:numPr>
          <w:ilvl w:val="0"/>
          <w:numId w:val="3"/>
        </w:numPr>
        <w:spacing w:before="60"/>
        <w:contextualSpacing w:val="0"/>
        <w:rPr>
          <w:rFonts w:asciiTheme="minorHAnsi" w:hAnsiTheme="minorHAnsi" w:cstheme="minorHAnsi"/>
          <w:sz w:val="24"/>
          <w:szCs w:val="24"/>
          <w:lang w:val="uz-Cyrl-UZ"/>
        </w:rPr>
      </w:pPr>
      <w:r w:rsidRPr="00261E43">
        <w:rPr>
          <w:rFonts w:asciiTheme="minorHAnsi" w:hAnsiTheme="minorHAnsi" w:cstheme="minorHAnsi"/>
          <w:i/>
          <w:sz w:val="24"/>
          <w:szCs w:val="24"/>
          <w:lang w:val="uz-Cyrl-UZ"/>
        </w:rPr>
        <w:t xml:space="preserve">Камалетдинов У.М. </w:t>
      </w:r>
      <w:r w:rsidR="00C319C7" w:rsidRPr="00261E43">
        <w:rPr>
          <w:rFonts w:asciiTheme="minorHAnsi" w:hAnsiTheme="minorHAnsi" w:cstheme="minorHAnsi"/>
          <w:sz w:val="24"/>
          <w:szCs w:val="24"/>
          <w:lang w:val="uz-Cyrl-UZ"/>
        </w:rPr>
        <w:t>«Конкуренция как фактор расширения агроэкспорта региона»</w:t>
      </w:r>
      <w:r w:rsidR="00D52A63" w:rsidRPr="00261E43">
        <w:rPr>
          <w:rFonts w:asciiTheme="minorHAnsi" w:hAnsiTheme="minorHAnsi" w:cstheme="minorHAnsi"/>
          <w:sz w:val="24"/>
          <w:szCs w:val="24"/>
          <w:lang w:val="ru-RU"/>
        </w:rPr>
        <w:t>,</w:t>
      </w:r>
      <w:r w:rsidR="00D52A63" w:rsidRPr="00261E43">
        <w:rPr>
          <w:rFonts w:asciiTheme="minorHAnsi" w:hAnsiTheme="minorHAnsi" w:cstheme="minorHAnsi"/>
          <w:sz w:val="24"/>
          <w:szCs w:val="24"/>
          <w:lang w:val="uz-Cyrl-UZ"/>
        </w:rPr>
        <w:t xml:space="preserve"> “Биржа”,</w:t>
      </w:r>
      <w:r w:rsidR="00D52A63" w:rsidRPr="00261E43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="00D52A63" w:rsidRPr="00261E43">
        <w:rPr>
          <w:rFonts w:asciiTheme="minorHAnsi" w:hAnsiTheme="minorHAnsi" w:cstheme="minorHAnsi"/>
          <w:sz w:val="24"/>
          <w:szCs w:val="24"/>
          <w:lang w:val="uz-Cyrl-UZ"/>
        </w:rPr>
        <w:t>201</w:t>
      </w:r>
      <w:r w:rsidR="00D52A63" w:rsidRPr="00261E43">
        <w:rPr>
          <w:rFonts w:asciiTheme="minorHAnsi" w:hAnsiTheme="minorHAnsi" w:cstheme="minorHAnsi"/>
          <w:sz w:val="24"/>
          <w:szCs w:val="24"/>
          <w:lang w:val="ru-RU"/>
        </w:rPr>
        <w:t>7</w:t>
      </w:r>
      <w:r w:rsidR="00D52A63" w:rsidRPr="00261E43">
        <w:rPr>
          <w:rFonts w:asciiTheme="minorHAnsi" w:hAnsiTheme="minorHAnsi" w:cstheme="minorHAnsi"/>
          <w:sz w:val="24"/>
          <w:szCs w:val="24"/>
          <w:lang w:val="uz-Cyrl-UZ"/>
        </w:rPr>
        <w:t xml:space="preserve"> г.</w:t>
      </w:r>
    </w:p>
    <w:p w:rsidR="007770DE" w:rsidRPr="00261E43" w:rsidRDefault="005D4D5D" w:rsidP="00261E43">
      <w:pPr>
        <w:pStyle w:val="a3"/>
        <w:numPr>
          <w:ilvl w:val="0"/>
          <w:numId w:val="3"/>
        </w:numPr>
        <w:spacing w:before="60"/>
        <w:contextualSpacing w:val="0"/>
        <w:rPr>
          <w:rFonts w:asciiTheme="minorHAnsi" w:hAnsiTheme="minorHAnsi" w:cstheme="minorHAnsi"/>
          <w:sz w:val="24"/>
          <w:szCs w:val="24"/>
          <w:lang w:val="uz-Cyrl-UZ"/>
        </w:rPr>
      </w:pPr>
      <w:r w:rsidRPr="00261E43">
        <w:rPr>
          <w:rFonts w:asciiTheme="minorHAnsi" w:hAnsiTheme="minorHAnsi" w:cstheme="minorHAnsi"/>
          <w:i/>
          <w:sz w:val="24"/>
          <w:szCs w:val="24"/>
          <w:lang w:val="uz-Cyrl-UZ"/>
        </w:rPr>
        <w:t xml:space="preserve">Камалетдинов У.М. </w:t>
      </w:r>
      <w:r w:rsidR="007770DE" w:rsidRPr="00261E43">
        <w:rPr>
          <w:rFonts w:asciiTheme="minorHAnsi" w:hAnsiTheme="minorHAnsi" w:cstheme="minorHAnsi"/>
          <w:sz w:val="24"/>
          <w:szCs w:val="24"/>
          <w:lang w:val="uz-Cyrl-UZ"/>
        </w:rPr>
        <w:t>Концепция молодежных инновационных кластеров для девочек</w:t>
      </w:r>
      <w:r w:rsidRPr="00261E43">
        <w:rPr>
          <w:rFonts w:asciiTheme="minorHAnsi" w:hAnsiTheme="minorHAnsi" w:cstheme="minorHAnsi"/>
          <w:sz w:val="24"/>
          <w:szCs w:val="24"/>
          <w:lang w:val="uz-Cyrl-UZ"/>
        </w:rPr>
        <w:t>. Т.: РЦООПД</w:t>
      </w:r>
      <w:r w:rsidR="007770DE" w:rsidRPr="00261E43">
        <w:rPr>
          <w:rFonts w:asciiTheme="minorHAnsi" w:hAnsiTheme="minorHAnsi" w:cstheme="minorHAnsi"/>
          <w:sz w:val="24"/>
          <w:szCs w:val="24"/>
          <w:lang w:val="uz-Cyrl-UZ"/>
        </w:rPr>
        <w:t>, 201</w:t>
      </w:r>
      <w:r w:rsidRPr="00261E43">
        <w:rPr>
          <w:rFonts w:asciiTheme="minorHAnsi" w:hAnsiTheme="minorHAnsi" w:cstheme="minorHAnsi"/>
          <w:sz w:val="24"/>
          <w:szCs w:val="24"/>
          <w:lang w:val="uz-Cyrl-UZ"/>
        </w:rPr>
        <w:t>8</w:t>
      </w:r>
      <w:r w:rsidR="007770DE" w:rsidRPr="00261E43">
        <w:rPr>
          <w:rFonts w:asciiTheme="minorHAnsi" w:hAnsiTheme="minorHAnsi" w:cstheme="minorHAnsi"/>
          <w:sz w:val="24"/>
          <w:szCs w:val="24"/>
          <w:lang w:val="uz-Cyrl-UZ"/>
        </w:rPr>
        <w:t>.</w:t>
      </w:r>
    </w:p>
    <w:p w:rsidR="00164F42" w:rsidRPr="00261E43" w:rsidRDefault="00164F42" w:rsidP="00261E43">
      <w:pPr>
        <w:pStyle w:val="a3"/>
        <w:numPr>
          <w:ilvl w:val="0"/>
          <w:numId w:val="3"/>
        </w:numPr>
        <w:spacing w:before="60"/>
        <w:contextualSpacing w:val="0"/>
        <w:rPr>
          <w:rFonts w:asciiTheme="minorHAnsi" w:hAnsiTheme="minorHAnsi" w:cstheme="minorHAnsi"/>
          <w:sz w:val="24"/>
          <w:szCs w:val="24"/>
          <w:lang w:val="uz-Cyrl-UZ"/>
        </w:rPr>
      </w:pPr>
      <w:proofErr w:type="spellStart"/>
      <w:r w:rsidRPr="00261E43">
        <w:rPr>
          <w:rFonts w:asciiTheme="minorHAnsi" w:hAnsiTheme="minorHAnsi" w:cstheme="minorHAnsi"/>
          <w:i/>
          <w:sz w:val="24"/>
          <w:szCs w:val="24"/>
          <w:lang w:val="ru-RU"/>
        </w:rPr>
        <w:t>Камалетдинов</w:t>
      </w:r>
      <w:proofErr w:type="spellEnd"/>
      <w:r w:rsidRPr="00261E43">
        <w:rPr>
          <w:rFonts w:asciiTheme="minorHAnsi" w:hAnsiTheme="minorHAnsi" w:cstheme="minorHAnsi"/>
          <w:i/>
          <w:sz w:val="24"/>
          <w:szCs w:val="24"/>
          <w:lang w:val="ru-RU"/>
        </w:rPr>
        <w:t xml:space="preserve"> У.М. </w:t>
      </w:r>
      <w:r w:rsidRPr="00261E43">
        <w:rPr>
          <w:rFonts w:asciiTheme="minorHAnsi" w:hAnsiTheme="minorHAnsi" w:cstheme="minorHAnsi"/>
          <w:sz w:val="24"/>
          <w:szCs w:val="24"/>
          <w:lang w:val="uz-Cyrl-UZ"/>
        </w:rPr>
        <w:t>Возможности активации точек экономического роста в Республике Каракалпакстан // Сборник материалов международной конференции “Совместные действия по смягчению последствий Аральской катастрофы: новые подходы, инновационные решения и инвестиции”. (Ташкент, 7-8 июня 2018 г.). Т.: Экологическое движение Узбекистана, 2018. – сс. 62-67.</w:t>
      </w:r>
    </w:p>
    <w:p w:rsidR="00C319C7" w:rsidRPr="00261E43" w:rsidRDefault="00C319C7" w:rsidP="00261E43">
      <w:pPr>
        <w:pStyle w:val="a3"/>
        <w:numPr>
          <w:ilvl w:val="0"/>
          <w:numId w:val="3"/>
        </w:numPr>
        <w:spacing w:before="60"/>
        <w:contextualSpacing w:val="0"/>
        <w:rPr>
          <w:rFonts w:asciiTheme="minorHAnsi" w:hAnsiTheme="minorHAnsi" w:cstheme="minorHAnsi"/>
          <w:sz w:val="24"/>
          <w:szCs w:val="24"/>
          <w:lang w:val="uz-Cyrl-UZ"/>
        </w:rPr>
      </w:pPr>
      <w:r w:rsidRPr="00261E43">
        <w:rPr>
          <w:rFonts w:asciiTheme="minorHAnsi" w:hAnsiTheme="minorHAnsi" w:cstheme="minorHAnsi"/>
          <w:sz w:val="24"/>
          <w:szCs w:val="24"/>
          <w:lang w:val="uz-Cyrl-UZ"/>
        </w:rPr>
        <w:t>«О целесообразности концепции туристического кластера в Приаралье» (2018 г.),</w:t>
      </w:r>
    </w:p>
    <w:p w:rsidR="00C319C7" w:rsidRPr="00261E43" w:rsidRDefault="00162D9F" w:rsidP="00261E43">
      <w:pPr>
        <w:pStyle w:val="a3"/>
        <w:numPr>
          <w:ilvl w:val="0"/>
          <w:numId w:val="3"/>
        </w:numPr>
        <w:spacing w:before="60"/>
        <w:contextualSpacing w:val="0"/>
        <w:rPr>
          <w:rFonts w:asciiTheme="minorHAnsi" w:hAnsiTheme="minorHAnsi" w:cstheme="minorHAnsi"/>
          <w:sz w:val="24"/>
          <w:szCs w:val="24"/>
          <w:lang w:val="uz-Cyrl-UZ"/>
        </w:rPr>
      </w:pPr>
      <w:proofErr w:type="spellStart"/>
      <w:r w:rsidRPr="00261E43">
        <w:rPr>
          <w:rFonts w:asciiTheme="minorHAnsi" w:hAnsiTheme="minorHAnsi" w:cstheme="minorHAnsi"/>
          <w:i/>
          <w:sz w:val="24"/>
          <w:szCs w:val="24"/>
          <w:lang w:val="ru-RU"/>
        </w:rPr>
        <w:t>Камалетдинов</w:t>
      </w:r>
      <w:proofErr w:type="spellEnd"/>
      <w:r w:rsidRPr="00261E43">
        <w:rPr>
          <w:rFonts w:asciiTheme="minorHAnsi" w:hAnsiTheme="minorHAnsi" w:cstheme="minorHAnsi"/>
          <w:i/>
          <w:sz w:val="24"/>
          <w:szCs w:val="24"/>
          <w:lang w:val="ru-RU"/>
        </w:rPr>
        <w:t xml:space="preserve"> У.М. </w:t>
      </w:r>
      <w:r w:rsidR="00C319C7" w:rsidRPr="00261E43">
        <w:rPr>
          <w:rFonts w:asciiTheme="minorHAnsi" w:hAnsiTheme="minorHAnsi" w:cstheme="minorHAnsi"/>
          <w:sz w:val="24"/>
          <w:szCs w:val="24"/>
          <w:lang w:val="uz-Cyrl-UZ"/>
        </w:rPr>
        <w:t xml:space="preserve">Предпосылки для </w:t>
      </w:r>
      <w:r w:rsidR="00596EB9" w:rsidRPr="00261E43">
        <w:rPr>
          <w:rFonts w:asciiTheme="minorHAnsi" w:hAnsiTheme="minorHAnsi" w:cstheme="minorHAnsi"/>
          <w:sz w:val="24"/>
          <w:szCs w:val="24"/>
          <w:lang w:val="uz-Cyrl-UZ"/>
        </w:rPr>
        <w:t xml:space="preserve">укрепления </w:t>
      </w:r>
      <w:r w:rsidR="00C319C7" w:rsidRPr="00261E43">
        <w:rPr>
          <w:rFonts w:asciiTheme="minorHAnsi" w:hAnsiTheme="minorHAnsi" w:cstheme="minorHAnsi"/>
          <w:sz w:val="24"/>
          <w:szCs w:val="24"/>
          <w:lang w:val="uz-Cyrl-UZ"/>
        </w:rPr>
        <w:t>конкурентоспособности</w:t>
      </w:r>
      <w:r w:rsidR="00596EB9" w:rsidRPr="00261E43">
        <w:rPr>
          <w:rFonts w:asciiTheme="minorHAnsi" w:hAnsiTheme="minorHAnsi" w:cstheme="minorHAnsi"/>
          <w:sz w:val="24"/>
          <w:szCs w:val="24"/>
          <w:lang w:val="uz-Cyrl-UZ"/>
        </w:rPr>
        <w:t xml:space="preserve"> АПК </w:t>
      </w:r>
      <w:r w:rsidR="00C319C7" w:rsidRPr="00261E43">
        <w:rPr>
          <w:rFonts w:asciiTheme="minorHAnsi" w:hAnsiTheme="minorHAnsi" w:cstheme="minorHAnsi"/>
          <w:sz w:val="24"/>
          <w:szCs w:val="24"/>
          <w:lang w:val="uz-Cyrl-UZ"/>
        </w:rPr>
        <w:t xml:space="preserve">и развития торговли в регионе </w:t>
      </w:r>
      <w:r w:rsidR="00596EB9" w:rsidRPr="00261E43">
        <w:rPr>
          <w:rFonts w:asciiTheme="minorHAnsi" w:hAnsiTheme="minorHAnsi" w:cstheme="minorHAnsi"/>
          <w:sz w:val="24"/>
          <w:szCs w:val="24"/>
          <w:lang w:val="uz-Cyrl-UZ"/>
        </w:rPr>
        <w:t xml:space="preserve">Приаралья (на примере Республики Каракалпакстан // “Кичик бизнес ва хусусий тадбиркорликнинг озиқ-овқат заҳираларини оширишдаги ўрни ва роли: муаммо ва имкониятлар”. Олий </w:t>
      </w:r>
      <w:r w:rsidR="00596EB9" w:rsidRPr="00261E43">
        <w:rPr>
          <w:rFonts w:asciiTheme="minorHAnsi" w:hAnsiTheme="minorHAnsi" w:cstheme="minorHAnsi"/>
          <w:sz w:val="24"/>
          <w:szCs w:val="24"/>
          <w:lang w:val="uz-Cyrl-UZ"/>
        </w:rPr>
        <w:lastRenderedPageBreak/>
        <w:t xml:space="preserve">таълим муассасалари аро илмий-амалий анжуман илмий мафолалар ва маърузалар тўплами. </w:t>
      </w:r>
      <w:r w:rsidR="00C319C7" w:rsidRPr="00261E43">
        <w:rPr>
          <w:rFonts w:asciiTheme="minorHAnsi" w:hAnsiTheme="minorHAnsi" w:cstheme="minorHAnsi"/>
          <w:sz w:val="24"/>
          <w:szCs w:val="24"/>
          <w:lang w:val="uz-Cyrl-UZ"/>
        </w:rPr>
        <w:t>(2018</w:t>
      </w:r>
      <w:r w:rsidR="00596EB9" w:rsidRPr="00261E43">
        <w:rPr>
          <w:rFonts w:asciiTheme="minorHAnsi" w:hAnsiTheme="minorHAnsi" w:cstheme="minorHAnsi"/>
          <w:sz w:val="24"/>
          <w:szCs w:val="24"/>
          <w:lang w:val="uz-Cyrl-UZ"/>
        </w:rPr>
        <w:t xml:space="preserve"> йил 19 май)</w:t>
      </w:r>
      <w:r w:rsidR="00656B0E" w:rsidRPr="00261E43">
        <w:rPr>
          <w:rFonts w:asciiTheme="minorHAnsi" w:hAnsiTheme="minorHAnsi" w:cstheme="minorHAnsi"/>
          <w:sz w:val="24"/>
          <w:szCs w:val="24"/>
          <w:lang w:val="uz-Cyrl-UZ"/>
        </w:rPr>
        <w:t>.</w:t>
      </w:r>
      <w:r w:rsidR="00596EB9" w:rsidRPr="00261E43">
        <w:rPr>
          <w:rFonts w:asciiTheme="minorHAnsi" w:hAnsiTheme="minorHAnsi" w:cstheme="minorHAnsi"/>
          <w:sz w:val="24"/>
          <w:szCs w:val="24"/>
          <w:lang w:val="uz-Cyrl-UZ"/>
        </w:rPr>
        <w:t xml:space="preserve"> Т.: Импресс Медиа, 2018. – 10-15 б.</w:t>
      </w:r>
    </w:p>
    <w:p w:rsidR="00656B0E" w:rsidRPr="00261E43" w:rsidRDefault="00162D9F" w:rsidP="00261E43">
      <w:pPr>
        <w:pStyle w:val="a3"/>
        <w:numPr>
          <w:ilvl w:val="0"/>
          <w:numId w:val="3"/>
        </w:numPr>
        <w:spacing w:before="60"/>
        <w:contextualSpacing w:val="0"/>
        <w:rPr>
          <w:rFonts w:asciiTheme="minorHAnsi" w:hAnsiTheme="minorHAnsi" w:cstheme="minorHAnsi"/>
          <w:sz w:val="24"/>
          <w:szCs w:val="24"/>
          <w:lang w:val="uz-Cyrl-UZ"/>
        </w:rPr>
      </w:pPr>
      <w:r w:rsidRPr="00261E43">
        <w:rPr>
          <w:rFonts w:asciiTheme="minorHAnsi" w:hAnsiTheme="minorHAnsi" w:cstheme="minorHAnsi"/>
          <w:i/>
          <w:sz w:val="24"/>
          <w:szCs w:val="24"/>
          <w:lang w:val="uz-Cyrl-UZ"/>
        </w:rPr>
        <w:t xml:space="preserve">Камалетдинов У.М. </w:t>
      </w:r>
      <w:r w:rsidR="00656B0E" w:rsidRPr="00261E43">
        <w:rPr>
          <w:rFonts w:asciiTheme="minorHAnsi" w:hAnsiTheme="minorHAnsi" w:cstheme="minorHAnsi"/>
          <w:sz w:val="24"/>
          <w:szCs w:val="24"/>
          <w:lang w:val="uz-Cyrl-UZ"/>
        </w:rPr>
        <w:t>Иқтисодиёт тармоқларини модернизациялаш ва рақобатбардошлигини оширишга асосий ёндашувлар // “Иқтисодиётни асосий тармоқларини модернизациялаш орқали рақобатбардошлигини оширишнинг фундаментал асослари”. Грант тадқиқотлари доирасидаги илмий-амалий конференция материаллари. (2018 йил 9 ноябрь). Т.: ТМИ, 2018. – 18-20 б.</w:t>
      </w:r>
    </w:p>
    <w:p w:rsidR="00C319C7" w:rsidRPr="00261E43" w:rsidRDefault="00C125D3" w:rsidP="00261E43">
      <w:pPr>
        <w:pStyle w:val="a3"/>
        <w:numPr>
          <w:ilvl w:val="0"/>
          <w:numId w:val="3"/>
        </w:numPr>
        <w:spacing w:before="60"/>
        <w:contextualSpacing w:val="0"/>
        <w:rPr>
          <w:rFonts w:asciiTheme="minorHAnsi" w:hAnsiTheme="minorHAnsi" w:cstheme="minorHAnsi"/>
          <w:sz w:val="24"/>
          <w:szCs w:val="24"/>
          <w:lang w:val="uz-Cyrl-UZ"/>
        </w:rPr>
      </w:pPr>
      <w:r w:rsidRPr="00261E43">
        <w:rPr>
          <w:rFonts w:asciiTheme="minorHAnsi" w:hAnsiTheme="minorHAnsi" w:cstheme="minorHAnsi"/>
          <w:i/>
          <w:sz w:val="24"/>
          <w:szCs w:val="24"/>
          <w:lang w:val="uz-Cyrl-UZ"/>
        </w:rPr>
        <w:t xml:space="preserve">Камалетдинов У.М. </w:t>
      </w:r>
      <w:r w:rsidR="00C319C7" w:rsidRPr="00261E43">
        <w:rPr>
          <w:rFonts w:asciiTheme="minorHAnsi" w:hAnsiTheme="minorHAnsi" w:cstheme="minorHAnsi"/>
          <w:sz w:val="24"/>
          <w:szCs w:val="24"/>
          <w:lang w:val="uz-Cyrl-UZ"/>
        </w:rPr>
        <w:t>«Защита конкуренции: аспекты регионального развития рынков»</w:t>
      </w:r>
      <w:r w:rsidR="00D52A63" w:rsidRPr="00261E43">
        <w:rPr>
          <w:rFonts w:asciiTheme="minorHAnsi" w:hAnsiTheme="minorHAnsi" w:cstheme="minorHAnsi"/>
          <w:sz w:val="24"/>
          <w:szCs w:val="24"/>
          <w:lang w:val="ru-RU"/>
        </w:rPr>
        <w:t>,</w:t>
      </w:r>
      <w:r w:rsidR="00D52A63" w:rsidRPr="00261E43">
        <w:rPr>
          <w:rFonts w:asciiTheme="minorHAnsi" w:hAnsiTheme="minorHAnsi" w:cstheme="minorHAnsi"/>
          <w:sz w:val="24"/>
          <w:szCs w:val="24"/>
          <w:lang w:val="uz-Cyrl-UZ"/>
        </w:rPr>
        <w:t xml:space="preserve"> “Биржа”,</w:t>
      </w:r>
      <w:r w:rsidR="00D52A63" w:rsidRPr="00261E43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="00D52A63" w:rsidRPr="00261E43">
        <w:rPr>
          <w:rFonts w:asciiTheme="minorHAnsi" w:hAnsiTheme="minorHAnsi" w:cstheme="minorHAnsi"/>
          <w:sz w:val="24"/>
          <w:szCs w:val="24"/>
          <w:lang w:val="uz-Cyrl-UZ"/>
        </w:rPr>
        <w:t>2018 г.</w:t>
      </w:r>
    </w:p>
    <w:p w:rsidR="00C319C7" w:rsidRPr="00261E43" w:rsidRDefault="00C125D3" w:rsidP="00261E43">
      <w:pPr>
        <w:pStyle w:val="a3"/>
        <w:numPr>
          <w:ilvl w:val="0"/>
          <w:numId w:val="3"/>
        </w:numPr>
        <w:spacing w:before="60"/>
        <w:contextualSpacing w:val="0"/>
        <w:rPr>
          <w:rFonts w:asciiTheme="minorHAnsi" w:hAnsiTheme="minorHAnsi" w:cstheme="minorHAnsi"/>
          <w:sz w:val="24"/>
          <w:szCs w:val="24"/>
          <w:lang w:val="uz-Cyrl-UZ"/>
        </w:rPr>
      </w:pPr>
      <w:r w:rsidRPr="00261E43">
        <w:rPr>
          <w:rFonts w:asciiTheme="minorHAnsi" w:hAnsiTheme="minorHAnsi" w:cstheme="minorHAnsi"/>
          <w:i/>
          <w:sz w:val="24"/>
          <w:szCs w:val="24"/>
          <w:lang w:val="uz-Cyrl-UZ"/>
        </w:rPr>
        <w:t xml:space="preserve">Камалетдинов У.М. </w:t>
      </w:r>
      <w:r w:rsidR="00C319C7" w:rsidRPr="00261E43">
        <w:rPr>
          <w:rFonts w:asciiTheme="minorHAnsi" w:hAnsiTheme="minorHAnsi" w:cstheme="minorHAnsi"/>
          <w:sz w:val="24"/>
          <w:szCs w:val="24"/>
          <w:lang w:val="uz-Cyrl-UZ"/>
        </w:rPr>
        <w:t>«Рынок инвестиционного золота - новые возможности роста» (2018),</w:t>
      </w:r>
    </w:p>
    <w:p w:rsidR="00C319C7" w:rsidRPr="00261E43" w:rsidRDefault="00C125D3" w:rsidP="00261E43">
      <w:pPr>
        <w:pStyle w:val="a3"/>
        <w:numPr>
          <w:ilvl w:val="0"/>
          <w:numId w:val="3"/>
        </w:numPr>
        <w:spacing w:before="60"/>
        <w:contextualSpacing w:val="0"/>
        <w:rPr>
          <w:rFonts w:asciiTheme="minorHAnsi" w:hAnsiTheme="minorHAnsi" w:cstheme="minorHAnsi"/>
          <w:sz w:val="24"/>
          <w:szCs w:val="24"/>
          <w:lang w:val="uz-Cyrl-UZ"/>
        </w:rPr>
      </w:pPr>
      <w:r w:rsidRPr="00261E43">
        <w:rPr>
          <w:rFonts w:asciiTheme="minorHAnsi" w:hAnsiTheme="minorHAnsi" w:cstheme="minorHAnsi"/>
          <w:i/>
          <w:sz w:val="24"/>
          <w:szCs w:val="24"/>
          <w:lang w:val="uz-Cyrl-UZ"/>
        </w:rPr>
        <w:t xml:space="preserve">Камалетдинов У.М. </w:t>
      </w:r>
      <w:r w:rsidR="00C319C7" w:rsidRPr="00261E43">
        <w:rPr>
          <w:rFonts w:asciiTheme="minorHAnsi" w:hAnsiTheme="minorHAnsi" w:cstheme="minorHAnsi"/>
          <w:sz w:val="24"/>
          <w:szCs w:val="24"/>
          <w:lang w:val="uz-Cyrl-UZ"/>
        </w:rPr>
        <w:t>«Возможные пути развития конкуренции на страховом рынке»</w:t>
      </w:r>
      <w:r w:rsidR="00D52A63" w:rsidRPr="00261E43">
        <w:rPr>
          <w:rFonts w:asciiTheme="minorHAnsi" w:hAnsiTheme="minorHAnsi" w:cstheme="minorHAnsi"/>
          <w:sz w:val="24"/>
          <w:szCs w:val="24"/>
          <w:lang w:val="ru-RU"/>
        </w:rPr>
        <w:t>,</w:t>
      </w:r>
      <w:r w:rsidR="00C319C7" w:rsidRPr="00261E43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 w:rsidR="00D52A63" w:rsidRPr="00261E43">
        <w:rPr>
          <w:rFonts w:asciiTheme="minorHAnsi" w:hAnsiTheme="minorHAnsi" w:cstheme="minorHAnsi"/>
          <w:sz w:val="24"/>
          <w:szCs w:val="24"/>
          <w:lang w:val="uz-Cyrl-UZ"/>
        </w:rPr>
        <w:t>“Биржа”,</w:t>
      </w:r>
      <w:r w:rsidR="00D52A63" w:rsidRPr="00261E43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="00C319C7" w:rsidRPr="00261E43">
        <w:rPr>
          <w:rFonts w:asciiTheme="minorHAnsi" w:hAnsiTheme="minorHAnsi" w:cstheme="minorHAnsi"/>
          <w:sz w:val="24"/>
          <w:szCs w:val="24"/>
          <w:lang w:val="uz-Cyrl-UZ"/>
        </w:rPr>
        <w:t>2018 г.</w:t>
      </w:r>
    </w:p>
    <w:p w:rsidR="008B2247" w:rsidRPr="00261E43" w:rsidRDefault="008B2247" w:rsidP="00261E43">
      <w:pPr>
        <w:pStyle w:val="a3"/>
        <w:numPr>
          <w:ilvl w:val="0"/>
          <w:numId w:val="3"/>
        </w:numPr>
        <w:spacing w:before="60"/>
        <w:contextualSpacing w:val="0"/>
        <w:rPr>
          <w:rFonts w:asciiTheme="minorHAnsi" w:hAnsiTheme="minorHAnsi" w:cstheme="minorHAnsi"/>
          <w:sz w:val="24"/>
          <w:szCs w:val="24"/>
          <w:lang w:val="en-US"/>
        </w:rPr>
      </w:pPr>
      <w:proofErr w:type="spellStart"/>
      <w:r w:rsidRPr="00261E43">
        <w:rPr>
          <w:rFonts w:asciiTheme="minorHAnsi" w:hAnsiTheme="minorHAnsi" w:cstheme="minorHAnsi"/>
          <w:i/>
          <w:sz w:val="24"/>
          <w:szCs w:val="24"/>
          <w:lang w:val="en-US"/>
        </w:rPr>
        <w:t>Kamaletdinov</w:t>
      </w:r>
      <w:proofErr w:type="spellEnd"/>
      <w:r w:rsidRPr="00261E43">
        <w:rPr>
          <w:rFonts w:asciiTheme="minorHAnsi" w:hAnsiTheme="minorHAnsi" w:cstheme="minorHAnsi"/>
          <w:i/>
          <w:sz w:val="24"/>
          <w:szCs w:val="24"/>
          <w:lang w:val="en-US"/>
        </w:rPr>
        <w:t xml:space="preserve"> U.</w:t>
      </w:r>
      <w:r w:rsidRPr="00261E43">
        <w:rPr>
          <w:rFonts w:asciiTheme="minorHAnsi" w:hAnsiTheme="minorHAnsi" w:cstheme="minorHAnsi"/>
          <w:sz w:val="24"/>
          <w:szCs w:val="24"/>
          <w:lang w:val="en-US"/>
        </w:rPr>
        <w:t xml:space="preserve"> Invest in </w:t>
      </w:r>
      <w:proofErr w:type="spellStart"/>
      <w:r w:rsidRPr="00261E43">
        <w:rPr>
          <w:rFonts w:asciiTheme="minorHAnsi" w:hAnsiTheme="minorHAnsi" w:cstheme="minorHAnsi"/>
          <w:sz w:val="24"/>
          <w:szCs w:val="24"/>
          <w:lang w:val="en-US"/>
        </w:rPr>
        <w:t>Karakalpakstan</w:t>
      </w:r>
      <w:proofErr w:type="spellEnd"/>
      <w:r w:rsidRPr="00261E43">
        <w:rPr>
          <w:rFonts w:asciiTheme="minorHAnsi" w:hAnsiTheme="minorHAnsi" w:cstheme="minorHAnsi"/>
          <w:sz w:val="24"/>
          <w:szCs w:val="24"/>
          <w:lang w:val="uz-Cyrl-UZ"/>
        </w:rPr>
        <w:t xml:space="preserve"> // </w:t>
      </w:r>
      <w:r w:rsidRPr="00261E43">
        <w:rPr>
          <w:rFonts w:asciiTheme="minorHAnsi" w:hAnsiTheme="minorHAnsi" w:cstheme="minorHAnsi"/>
          <w:sz w:val="24"/>
          <w:szCs w:val="24"/>
          <w:lang w:val="en-US"/>
        </w:rPr>
        <w:t>Investment Guide</w:t>
      </w:r>
      <w:r w:rsidRPr="00261E43">
        <w:rPr>
          <w:rFonts w:asciiTheme="minorHAnsi" w:hAnsiTheme="minorHAnsi" w:cstheme="minorHAnsi"/>
          <w:sz w:val="24"/>
          <w:szCs w:val="24"/>
          <w:lang w:val="uz-Cyrl-UZ"/>
        </w:rPr>
        <w:t xml:space="preserve"> 2018. – </w:t>
      </w:r>
      <w:r w:rsidRPr="00261E43">
        <w:rPr>
          <w:rFonts w:asciiTheme="minorHAnsi" w:hAnsiTheme="minorHAnsi" w:cstheme="minorHAnsi"/>
          <w:sz w:val="24"/>
          <w:szCs w:val="24"/>
          <w:lang w:val="en-US"/>
        </w:rPr>
        <w:t xml:space="preserve">T.: CCI, </w:t>
      </w:r>
      <w:proofErr w:type="spellStart"/>
      <w:r w:rsidRPr="00261E43">
        <w:rPr>
          <w:rFonts w:asciiTheme="minorHAnsi" w:hAnsiTheme="minorHAnsi" w:cstheme="minorHAnsi"/>
          <w:sz w:val="24"/>
          <w:szCs w:val="24"/>
          <w:lang w:val="en-US"/>
        </w:rPr>
        <w:t>UzAFI</w:t>
      </w:r>
      <w:proofErr w:type="spellEnd"/>
      <w:r w:rsidRPr="00261E43">
        <w:rPr>
          <w:rFonts w:asciiTheme="minorHAnsi" w:hAnsiTheme="minorHAnsi" w:cstheme="minorHAnsi"/>
          <w:sz w:val="24"/>
          <w:szCs w:val="24"/>
          <w:lang w:val="en-US"/>
        </w:rPr>
        <w:t xml:space="preserve">, UNDP, 2018. Vol.100. </w:t>
      </w:r>
    </w:p>
    <w:p w:rsidR="008B2247" w:rsidRPr="00261E43" w:rsidRDefault="00162D9F" w:rsidP="00261E43">
      <w:pPr>
        <w:pStyle w:val="a3"/>
        <w:numPr>
          <w:ilvl w:val="0"/>
          <w:numId w:val="3"/>
        </w:numPr>
        <w:spacing w:before="60"/>
        <w:contextualSpacing w:val="0"/>
        <w:rPr>
          <w:rFonts w:asciiTheme="minorHAnsi" w:hAnsiTheme="minorHAnsi" w:cstheme="minorHAnsi"/>
          <w:sz w:val="24"/>
          <w:szCs w:val="24"/>
          <w:lang w:val="ru-RU"/>
        </w:rPr>
      </w:pPr>
      <w:r w:rsidRPr="00261E43">
        <w:rPr>
          <w:rFonts w:asciiTheme="minorHAnsi" w:hAnsiTheme="minorHAnsi" w:cstheme="minorHAnsi"/>
          <w:i/>
          <w:sz w:val="24"/>
          <w:szCs w:val="24"/>
          <w:lang w:val="uz-Cyrl-UZ"/>
        </w:rPr>
        <w:t xml:space="preserve">Камалетдинов У.М. </w:t>
      </w:r>
      <w:r w:rsidR="007770DE" w:rsidRPr="00261E43">
        <w:rPr>
          <w:rFonts w:asciiTheme="minorHAnsi" w:hAnsiTheme="minorHAnsi" w:cstheme="minorHAnsi"/>
          <w:sz w:val="24"/>
          <w:szCs w:val="24"/>
          <w:lang w:val="uz-Cyrl-UZ"/>
        </w:rPr>
        <w:t>Инвестируйте в Каракалпакстан</w:t>
      </w:r>
      <w:r w:rsidR="00C355C0" w:rsidRPr="00261E43">
        <w:rPr>
          <w:rFonts w:asciiTheme="minorHAnsi" w:hAnsiTheme="minorHAnsi" w:cstheme="minorHAnsi"/>
          <w:sz w:val="24"/>
          <w:szCs w:val="24"/>
          <w:lang w:val="ru-RU"/>
        </w:rPr>
        <w:t xml:space="preserve"> // Справочник инвестора</w:t>
      </w:r>
      <w:r w:rsidR="008B2247" w:rsidRPr="00261E43">
        <w:rPr>
          <w:rFonts w:asciiTheme="minorHAnsi" w:hAnsiTheme="minorHAnsi" w:cstheme="minorHAnsi"/>
          <w:sz w:val="24"/>
          <w:szCs w:val="24"/>
          <w:lang w:val="ru-RU"/>
        </w:rPr>
        <w:t xml:space="preserve"> 2018. Т.: ТПП, </w:t>
      </w:r>
      <w:proofErr w:type="spellStart"/>
      <w:r w:rsidR="008B2247" w:rsidRPr="00261E43">
        <w:rPr>
          <w:rFonts w:asciiTheme="minorHAnsi" w:hAnsiTheme="minorHAnsi" w:cstheme="minorHAnsi"/>
          <w:sz w:val="24"/>
          <w:szCs w:val="24"/>
          <w:lang w:val="ru-RU"/>
        </w:rPr>
        <w:t>УзАПИИ</w:t>
      </w:r>
      <w:proofErr w:type="spellEnd"/>
      <w:r w:rsidR="008B2247" w:rsidRPr="00261E43">
        <w:rPr>
          <w:rFonts w:asciiTheme="minorHAnsi" w:hAnsiTheme="minorHAnsi" w:cstheme="minorHAnsi"/>
          <w:sz w:val="24"/>
          <w:szCs w:val="24"/>
          <w:lang w:val="ru-RU"/>
        </w:rPr>
        <w:t>, ПРООН, 2018. – 100 с.</w:t>
      </w:r>
    </w:p>
    <w:p w:rsidR="004B5223" w:rsidRPr="00261E43" w:rsidRDefault="0045764B" w:rsidP="00261E43">
      <w:pPr>
        <w:pStyle w:val="a3"/>
        <w:numPr>
          <w:ilvl w:val="0"/>
          <w:numId w:val="3"/>
        </w:numPr>
        <w:spacing w:before="60"/>
        <w:contextualSpacing w:val="0"/>
        <w:rPr>
          <w:rFonts w:asciiTheme="minorHAnsi" w:hAnsiTheme="minorHAnsi" w:cstheme="minorHAnsi"/>
          <w:sz w:val="24"/>
          <w:szCs w:val="24"/>
          <w:lang w:val="uz-Cyrl-UZ"/>
        </w:rPr>
      </w:pPr>
      <w:proofErr w:type="spellStart"/>
      <w:r w:rsidRPr="00261E43">
        <w:rPr>
          <w:rFonts w:asciiTheme="minorHAnsi" w:hAnsiTheme="minorHAnsi" w:cstheme="minorHAnsi"/>
          <w:i/>
          <w:sz w:val="24"/>
          <w:szCs w:val="24"/>
          <w:lang w:val="en-US"/>
        </w:rPr>
        <w:t>Kamaletdinov</w:t>
      </w:r>
      <w:proofErr w:type="spellEnd"/>
      <w:r w:rsidRPr="00261E43">
        <w:rPr>
          <w:rFonts w:asciiTheme="minorHAnsi" w:hAnsiTheme="minorHAnsi" w:cstheme="minorHAnsi"/>
          <w:i/>
          <w:sz w:val="24"/>
          <w:szCs w:val="24"/>
          <w:lang w:val="en-US"/>
        </w:rPr>
        <w:t xml:space="preserve"> U.</w:t>
      </w:r>
      <w:r w:rsidRPr="00261E43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="004B5223" w:rsidRPr="00261E43">
        <w:rPr>
          <w:rFonts w:asciiTheme="minorHAnsi" w:hAnsiTheme="minorHAnsi" w:cstheme="minorHAnsi"/>
          <w:sz w:val="24"/>
          <w:szCs w:val="24"/>
          <w:lang w:val="en-US"/>
        </w:rPr>
        <w:t>Quyichirchik</w:t>
      </w:r>
      <w:proofErr w:type="spellEnd"/>
      <w:r w:rsidR="004B5223" w:rsidRPr="00261E43">
        <w:rPr>
          <w:rFonts w:asciiTheme="minorHAnsi" w:hAnsiTheme="minorHAnsi" w:cstheme="minorHAnsi"/>
          <w:sz w:val="24"/>
          <w:szCs w:val="24"/>
          <w:lang w:val="en-US"/>
        </w:rPr>
        <w:t xml:space="preserve"> District. Investment opportunities</w:t>
      </w:r>
      <w:r w:rsidR="004B5223" w:rsidRPr="00261E43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 w:rsidR="004B5223" w:rsidRPr="00261E43">
        <w:rPr>
          <w:rFonts w:asciiTheme="minorHAnsi" w:hAnsiTheme="minorHAnsi" w:cstheme="minorHAnsi"/>
          <w:sz w:val="24"/>
          <w:szCs w:val="24"/>
          <w:lang w:val="en-US"/>
        </w:rPr>
        <w:t>// Guide. – T.</w:t>
      </w:r>
      <w:r w:rsidR="00C355C0" w:rsidRPr="00261E43">
        <w:rPr>
          <w:rFonts w:asciiTheme="minorHAnsi" w:hAnsiTheme="minorHAnsi" w:cstheme="minorHAnsi"/>
          <w:sz w:val="24"/>
          <w:szCs w:val="24"/>
          <w:lang w:val="en-US"/>
        </w:rPr>
        <w:t>: UNDP, CCI, 2018. Vol</w:t>
      </w:r>
      <w:r w:rsidR="004B5223" w:rsidRPr="00261E43">
        <w:rPr>
          <w:rFonts w:asciiTheme="minorHAnsi" w:hAnsiTheme="minorHAnsi" w:cstheme="minorHAnsi"/>
          <w:sz w:val="24"/>
          <w:szCs w:val="24"/>
          <w:lang w:val="en-US"/>
        </w:rPr>
        <w:t>.32.</w:t>
      </w:r>
    </w:p>
    <w:p w:rsidR="007E2B26" w:rsidRPr="00261E43" w:rsidRDefault="00162D9F" w:rsidP="00261E43">
      <w:pPr>
        <w:pStyle w:val="a3"/>
        <w:numPr>
          <w:ilvl w:val="0"/>
          <w:numId w:val="3"/>
        </w:numPr>
        <w:spacing w:before="60"/>
        <w:contextualSpacing w:val="0"/>
        <w:rPr>
          <w:rFonts w:asciiTheme="minorHAnsi" w:hAnsiTheme="minorHAnsi" w:cstheme="minorHAnsi"/>
          <w:sz w:val="24"/>
          <w:szCs w:val="24"/>
          <w:lang w:val="uz-Cyrl-UZ"/>
        </w:rPr>
      </w:pPr>
      <w:r w:rsidRPr="00261E43">
        <w:rPr>
          <w:rFonts w:asciiTheme="minorHAnsi" w:hAnsiTheme="minorHAnsi" w:cstheme="minorHAnsi"/>
          <w:i/>
          <w:sz w:val="24"/>
          <w:szCs w:val="24"/>
          <w:lang w:val="uz-Cyrl-UZ"/>
        </w:rPr>
        <w:t xml:space="preserve">Камалетдинов У.М. </w:t>
      </w:r>
      <w:r w:rsidR="007E2B26" w:rsidRPr="00261E43">
        <w:rPr>
          <w:rFonts w:asciiTheme="minorHAnsi" w:hAnsiTheme="minorHAnsi" w:cstheme="minorHAnsi"/>
          <w:sz w:val="24"/>
          <w:szCs w:val="24"/>
          <w:lang w:val="uz-Cyrl-UZ"/>
        </w:rPr>
        <w:t xml:space="preserve">Давлат билан шерикликка киришишнинг асосий принциплари // </w:t>
      </w:r>
      <w:r w:rsidR="007E2B26" w:rsidRPr="00261E43">
        <w:rPr>
          <w:rFonts w:asciiTheme="minorHAnsi" w:hAnsiTheme="minorHAnsi" w:cstheme="minorHAnsi"/>
          <w:sz w:val="24"/>
          <w:szCs w:val="24"/>
          <w:lang w:val="ru-RU"/>
        </w:rPr>
        <w:t>«</w:t>
      </w:r>
      <w:proofErr w:type="spellStart"/>
      <w:r w:rsidR="00D50738" w:rsidRPr="00261E43">
        <w:rPr>
          <w:rFonts w:asciiTheme="minorHAnsi" w:hAnsiTheme="minorHAnsi" w:cstheme="minorHAnsi"/>
          <w:sz w:val="24"/>
          <w:szCs w:val="24"/>
          <w:lang w:val="ru-RU"/>
        </w:rPr>
        <w:t>Корхонани</w:t>
      </w:r>
      <w:proofErr w:type="spellEnd"/>
      <w:r w:rsidR="00D50738" w:rsidRPr="00261E43">
        <w:rPr>
          <w:rFonts w:asciiTheme="minorHAnsi" w:hAnsiTheme="minorHAnsi" w:cstheme="minorHAnsi"/>
          <w:sz w:val="24"/>
          <w:szCs w:val="24"/>
          <w:lang w:val="ru-RU"/>
        </w:rPr>
        <w:t xml:space="preserve"> бош</w:t>
      </w:r>
      <w:r w:rsidR="00D50738" w:rsidRPr="00261E43">
        <w:rPr>
          <w:rFonts w:asciiTheme="minorHAnsi" w:hAnsiTheme="minorHAnsi" w:cstheme="minorHAnsi"/>
          <w:sz w:val="24"/>
          <w:szCs w:val="24"/>
          <w:lang w:val="uz-Cyrl-UZ"/>
        </w:rPr>
        <w:t>қ</w:t>
      </w:r>
      <w:proofErr w:type="spellStart"/>
      <w:r w:rsidR="00D50738" w:rsidRPr="00261E43">
        <w:rPr>
          <w:rFonts w:asciiTheme="minorHAnsi" w:hAnsiTheme="minorHAnsi" w:cstheme="minorHAnsi"/>
          <w:sz w:val="24"/>
          <w:szCs w:val="24"/>
          <w:lang w:val="ru-RU"/>
        </w:rPr>
        <w:t>ариш</w:t>
      </w:r>
      <w:proofErr w:type="spellEnd"/>
      <w:r w:rsidR="00D50738" w:rsidRPr="00261E43">
        <w:rPr>
          <w:rFonts w:asciiTheme="minorHAnsi" w:hAnsiTheme="minorHAnsi" w:cstheme="minorHAnsi"/>
          <w:sz w:val="24"/>
          <w:szCs w:val="24"/>
          <w:lang w:val="ru-RU"/>
        </w:rPr>
        <w:t xml:space="preserve"> - </w:t>
      </w:r>
      <w:r w:rsidR="007E2B26" w:rsidRPr="00261E43">
        <w:rPr>
          <w:rFonts w:asciiTheme="minorHAnsi" w:hAnsiTheme="minorHAnsi" w:cstheme="minorHAnsi"/>
          <w:sz w:val="24"/>
          <w:szCs w:val="24"/>
          <w:lang w:val="ru-RU"/>
        </w:rPr>
        <w:t xml:space="preserve">Управление </w:t>
      </w:r>
      <w:r w:rsidR="00D50738" w:rsidRPr="00261E43">
        <w:rPr>
          <w:rFonts w:asciiTheme="minorHAnsi" w:hAnsiTheme="minorHAnsi" w:cstheme="minorHAnsi"/>
          <w:sz w:val="24"/>
          <w:szCs w:val="24"/>
          <w:lang w:val="ru-RU"/>
        </w:rPr>
        <w:t>предприятием</w:t>
      </w:r>
      <w:r w:rsidR="007E2B26" w:rsidRPr="00261E43">
        <w:rPr>
          <w:rFonts w:asciiTheme="minorHAnsi" w:hAnsiTheme="minorHAnsi" w:cstheme="minorHAnsi"/>
          <w:sz w:val="24"/>
          <w:szCs w:val="24"/>
          <w:lang w:val="ru-RU"/>
        </w:rPr>
        <w:t>»</w:t>
      </w:r>
      <w:r w:rsidR="00D50738" w:rsidRPr="00261E43">
        <w:rPr>
          <w:rFonts w:asciiTheme="minorHAnsi" w:hAnsiTheme="minorHAnsi" w:cstheme="minorHAnsi"/>
          <w:sz w:val="24"/>
          <w:szCs w:val="24"/>
          <w:lang w:val="ru-RU"/>
        </w:rPr>
        <w:t xml:space="preserve">, 2019, №2. – </w:t>
      </w:r>
      <w:proofErr w:type="spellStart"/>
      <w:r w:rsidR="00D50738" w:rsidRPr="00261E43">
        <w:rPr>
          <w:rFonts w:asciiTheme="minorHAnsi" w:hAnsiTheme="minorHAnsi" w:cstheme="minorHAnsi"/>
          <w:sz w:val="24"/>
          <w:szCs w:val="24"/>
          <w:lang w:val="ru-RU"/>
        </w:rPr>
        <w:t>сс</w:t>
      </w:r>
      <w:proofErr w:type="spellEnd"/>
      <w:r w:rsidR="00D50738" w:rsidRPr="00261E43">
        <w:rPr>
          <w:rFonts w:asciiTheme="minorHAnsi" w:hAnsiTheme="minorHAnsi" w:cstheme="minorHAnsi"/>
          <w:sz w:val="24"/>
          <w:szCs w:val="24"/>
          <w:lang w:val="ru-RU"/>
        </w:rPr>
        <w:t>. 3-9.</w:t>
      </w:r>
    </w:p>
    <w:p w:rsidR="00D50738" w:rsidRPr="00261E43" w:rsidRDefault="00162D9F" w:rsidP="00261E43">
      <w:pPr>
        <w:pStyle w:val="a3"/>
        <w:numPr>
          <w:ilvl w:val="0"/>
          <w:numId w:val="3"/>
        </w:numPr>
        <w:spacing w:before="60"/>
        <w:contextualSpacing w:val="0"/>
        <w:rPr>
          <w:rFonts w:asciiTheme="minorHAnsi" w:hAnsiTheme="minorHAnsi" w:cstheme="minorHAnsi"/>
          <w:sz w:val="24"/>
          <w:szCs w:val="24"/>
          <w:lang w:val="uz-Cyrl-UZ"/>
        </w:rPr>
      </w:pPr>
      <w:r w:rsidRPr="00261E43">
        <w:rPr>
          <w:rFonts w:asciiTheme="minorHAnsi" w:hAnsiTheme="minorHAnsi" w:cstheme="minorHAnsi"/>
          <w:i/>
          <w:sz w:val="24"/>
          <w:szCs w:val="24"/>
          <w:lang w:val="uz-Cyrl-UZ"/>
        </w:rPr>
        <w:t xml:space="preserve">Камалетдинов У.М. </w:t>
      </w:r>
      <w:r w:rsidR="00D50738" w:rsidRPr="00261E43">
        <w:rPr>
          <w:rFonts w:asciiTheme="minorHAnsi" w:hAnsiTheme="minorHAnsi" w:cstheme="minorHAnsi"/>
          <w:sz w:val="24"/>
          <w:szCs w:val="24"/>
          <w:lang w:val="uz-Cyrl-UZ"/>
        </w:rPr>
        <w:t>Пути развития механизмов ГЧП в энергетическом секторе Узбекистана // “Бозор, пул ва кредит”, 2019, №1. – 42-48.</w:t>
      </w:r>
    </w:p>
    <w:p w:rsidR="00D50738" w:rsidRPr="00261E43" w:rsidRDefault="00162D9F" w:rsidP="00261E43">
      <w:pPr>
        <w:pStyle w:val="a3"/>
        <w:numPr>
          <w:ilvl w:val="0"/>
          <w:numId w:val="3"/>
        </w:numPr>
        <w:spacing w:before="60"/>
        <w:contextualSpacing w:val="0"/>
        <w:rPr>
          <w:rFonts w:asciiTheme="minorHAnsi" w:hAnsiTheme="minorHAnsi" w:cstheme="minorHAnsi"/>
          <w:sz w:val="24"/>
          <w:szCs w:val="24"/>
          <w:lang w:val="uz-Cyrl-UZ"/>
        </w:rPr>
      </w:pPr>
      <w:r w:rsidRPr="00261E43">
        <w:rPr>
          <w:rFonts w:asciiTheme="minorHAnsi" w:hAnsiTheme="minorHAnsi" w:cstheme="minorHAnsi"/>
          <w:i/>
          <w:sz w:val="24"/>
          <w:szCs w:val="24"/>
          <w:lang w:val="uz-Cyrl-UZ"/>
        </w:rPr>
        <w:t xml:space="preserve">Камалетдинов У.М. </w:t>
      </w:r>
      <w:r w:rsidR="00D50738" w:rsidRPr="00261E43">
        <w:rPr>
          <w:rFonts w:asciiTheme="minorHAnsi" w:hAnsiTheme="minorHAnsi" w:cstheme="minorHAnsi"/>
          <w:sz w:val="24"/>
          <w:szCs w:val="24"/>
          <w:lang w:val="uz-Cyrl-UZ"/>
        </w:rPr>
        <w:t>Базов</w:t>
      </w:r>
      <w:r w:rsidR="00D50738" w:rsidRPr="00261E43">
        <w:rPr>
          <w:rFonts w:asciiTheme="minorHAnsi" w:hAnsiTheme="minorHAnsi" w:cstheme="minorHAnsi"/>
          <w:sz w:val="24"/>
          <w:szCs w:val="24"/>
          <w:lang w:val="ru-RU"/>
        </w:rPr>
        <w:t>ы</w:t>
      </w:r>
      <w:r w:rsidR="00D50738" w:rsidRPr="00261E43">
        <w:rPr>
          <w:rFonts w:asciiTheme="minorHAnsi" w:hAnsiTheme="minorHAnsi" w:cstheme="minorHAnsi"/>
          <w:sz w:val="24"/>
          <w:szCs w:val="24"/>
          <w:lang w:val="uz-Cyrl-UZ"/>
        </w:rPr>
        <w:t xml:space="preserve">е принципы вступления в партнерство с государством // </w:t>
      </w:r>
      <w:r w:rsidR="00D50738" w:rsidRPr="00261E43">
        <w:rPr>
          <w:rFonts w:asciiTheme="minorHAnsi" w:hAnsiTheme="minorHAnsi" w:cstheme="minorHAnsi"/>
          <w:sz w:val="24"/>
          <w:szCs w:val="24"/>
          <w:lang w:val="ru-RU"/>
        </w:rPr>
        <w:t>«</w:t>
      </w:r>
      <w:proofErr w:type="spellStart"/>
      <w:r w:rsidR="00D50738" w:rsidRPr="00261E43">
        <w:rPr>
          <w:rFonts w:asciiTheme="minorHAnsi" w:hAnsiTheme="minorHAnsi" w:cstheme="minorHAnsi"/>
          <w:sz w:val="24"/>
          <w:szCs w:val="24"/>
          <w:lang w:val="ru-RU"/>
        </w:rPr>
        <w:t>Корхонани</w:t>
      </w:r>
      <w:proofErr w:type="spellEnd"/>
      <w:r w:rsidR="00D50738" w:rsidRPr="00261E43">
        <w:rPr>
          <w:rFonts w:asciiTheme="minorHAnsi" w:hAnsiTheme="minorHAnsi" w:cstheme="minorHAnsi"/>
          <w:sz w:val="24"/>
          <w:szCs w:val="24"/>
          <w:lang w:val="ru-RU"/>
        </w:rPr>
        <w:t xml:space="preserve"> бош</w:t>
      </w:r>
      <w:r w:rsidR="00D50738" w:rsidRPr="00261E43">
        <w:rPr>
          <w:rFonts w:asciiTheme="minorHAnsi" w:hAnsiTheme="minorHAnsi" w:cstheme="minorHAnsi"/>
          <w:sz w:val="24"/>
          <w:szCs w:val="24"/>
          <w:lang w:val="uz-Cyrl-UZ"/>
        </w:rPr>
        <w:t>қ</w:t>
      </w:r>
      <w:proofErr w:type="spellStart"/>
      <w:r w:rsidR="00D50738" w:rsidRPr="00261E43">
        <w:rPr>
          <w:rFonts w:asciiTheme="minorHAnsi" w:hAnsiTheme="minorHAnsi" w:cstheme="minorHAnsi"/>
          <w:sz w:val="24"/>
          <w:szCs w:val="24"/>
          <w:lang w:val="ru-RU"/>
        </w:rPr>
        <w:t>ариш</w:t>
      </w:r>
      <w:proofErr w:type="spellEnd"/>
      <w:r w:rsidR="00D50738" w:rsidRPr="00261E43">
        <w:rPr>
          <w:rFonts w:asciiTheme="minorHAnsi" w:hAnsiTheme="minorHAnsi" w:cstheme="minorHAnsi"/>
          <w:sz w:val="24"/>
          <w:szCs w:val="24"/>
          <w:lang w:val="ru-RU"/>
        </w:rPr>
        <w:t xml:space="preserve"> - Управление предприятием», 2019, №2. – </w:t>
      </w:r>
      <w:proofErr w:type="spellStart"/>
      <w:r w:rsidR="00D50738" w:rsidRPr="00261E43">
        <w:rPr>
          <w:rFonts w:asciiTheme="minorHAnsi" w:hAnsiTheme="minorHAnsi" w:cstheme="minorHAnsi"/>
          <w:sz w:val="24"/>
          <w:szCs w:val="24"/>
          <w:lang w:val="ru-RU"/>
        </w:rPr>
        <w:t>сс</w:t>
      </w:r>
      <w:proofErr w:type="spellEnd"/>
      <w:r w:rsidR="00D50738" w:rsidRPr="00261E43">
        <w:rPr>
          <w:rFonts w:asciiTheme="minorHAnsi" w:hAnsiTheme="minorHAnsi" w:cstheme="minorHAnsi"/>
          <w:sz w:val="24"/>
          <w:szCs w:val="24"/>
          <w:lang w:val="ru-RU"/>
        </w:rPr>
        <w:t>. 42-48.</w:t>
      </w:r>
    </w:p>
    <w:p w:rsidR="005A0A1D" w:rsidRPr="00261E43" w:rsidRDefault="007770DE" w:rsidP="00261E43">
      <w:pPr>
        <w:pStyle w:val="a3"/>
        <w:numPr>
          <w:ilvl w:val="0"/>
          <w:numId w:val="3"/>
        </w:numPr>
        <w:spacing w:before="60"/>
        <w:contextualSpacing w:val="0"/>
        <w:rPr>
          <w:rFonts w:asciiTheme="minorHAnsi" w:hAnsiTheme="minorHAnsi" w:cstheme="minorHAnsi"/>
          <w:sz w:val="24"/>
          <w:szCs w:val="24"/>
          <w:lang w:val="uz-Cyrl-UZ"/>
        </w:rPr>
      </w:pPr>
      <w:r w:rsidRPr="00261E43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 w:rsidR="00162D9F" w:rsidRPr="00261E43">
        <w:rPr>
          <w:rFonts w:asciiTheme="minorHAnsi" w:hAnsiTheme="minorHAnsi" w:cstheme="minorHAnsi"/>
          <w:i/>
          <w:sz w:val="24"/>
          <w:szCs w:val="24"/>
          <w:lang w:val="uz-Cyrl-UZ"/>
        </w:rPr>
        <w:t xml:space="preserve">Камалетдинов У.М. </w:t>
      </w:r>
      <w:r w:rsidR="00031AEB" w:rsidRPr="00261E43">
        <w:rPr>
          <w:rFonts w:asciiTheme="minorHAnsi" w:hAnsiTheme="minorHAnsi" w:cstheme="minorHAnsi"/>
          <w:sz w:val="24"/>
          <w:szCs w:val="24"/>
          <w:lang w:val="uz-Cyrl-UZ"/>
        </w:rPr>
        <w:t>Пути использования цифровизации для популяризации узбекских фестивалей</w:t>
      </w:r>
      <w:r w:rsidR="007E2B26" w:rsidRPr="00261E43">
        <w:rPr>
          <w:rFonts w:asciiTheme="minorHAnsi" w:hAnsiTheme="minorHAnsi" w:cstheme="minorHAnsi"/>
          <w:sz w:val="24"/>
          <w:szCs w:val="24"/>
          <w:lang w:val="uz-Cyrl-UZ"/>
        </w:rPr>
        <w:t xml:space="preserve"> // </w:t>
      </w:r>
      <w:r w:rsidR="00031AEB" w:rsidRPr="00261E43">
        <w:rPr>
          <w:rFonts w:asciiTheme="minorHAnsi" w:hAnsiTheme="minorHAnsi" w:cstheme="minorHAnsi"/>
          <w:sz w:val="24"/>
          <w:szCs w:val="24"/>
          <w:lang w:val="uz-Cyrl-UZ"/>
        </w:rPr>
        <w:t>“Инсон</w:t>
      </w:r>
      <w:r w:rsidR="007E2B26" w:rsidRPr="00261E43">
        <w:rPr>
          <w:rFonts w:asciiTheme="minorHAnsi" w:hAnsiTheme="minorHAnsi" w:cstheme="minorHAnsi"/>
          <w:sz w:val="24"/>
          <w:szCs w:val="24"/>
          <w:lang w:val="uz-Cyrl-UZ"/>
        </w:rPr>
        <w:t>/</w:t>
      </w:r>
      <w:r w:rsidR="00031AEB" w:rsidRPr="00261E43">
        <w:rPr>
          <w:rFonts w:asciiTheme="minorHAnsi" w:hAnsiTheme="minorHAnsi" w:cstheme="minorHAnsi"/>
          <w:sz w:val="24"/>
          <w:szCs w:val="24"/>
          <w:lang w:val="uz-Cyrl-UZ"/>
        </w:rPr>
        <w:t>муҳит</w:t>
      </w:r>
      <w:r w:rsidR="007E2B26" w:rsidRPr="00261E43">
        <w:rPr>
          <w:rFonts w:asciiTheme="minorHAnsi" w:hAnsiTheme="minorHAnsi" w:cstheme="minorHAnsi"/>
          <w:sz w:val="24"/>
          <w:szCs w:val="24"/>
          <w:lang w:val="uz-Cyrl-UZ"/>
        </w:rPr>
        <w:t>/</w:t>
      </w:r>
      <w:r w:rsidR="00031AEB" w:rsidRPr="00261E43">
        <w:rPr>
          <w:rFonts w:asciiTheme="minorHAnsi" w:hAnsiTheme="minorHAnsi" w:cstheme="minorHAnsi"/>
          <w:sz w:val="24"/>
          <w:szCs w:val="24"/>
          <w:lang w:val="uz-Cyrl-UZ"/>
        </w:rPr>
        <w:t xml:space="preserve">санъат - 2019” </w:t>
      </w:r>
      <w:r w:rsidR="00031AEB" w:rsidRPr="00261E43">
        <w:rPr>
          <w:rFonts w:asciiTheme="minorHAnsi" w:hAnsiTheme="minorHAnsi" w:cstheme="minorHAnsi"/>
          <w:sz w:val="24"/>
          <w:szCs w:val="24"/>
          <w:lang w:val="en-US"/>
        </w:rPr>
        <w:t>II</w:t>
      </w:r>
      <w:r w:rsidR="00031AEB" w:rsidRPr="00261E43">
        <w:rPr>
          <w:rFonts w:asciiTheme="minorHAnsi" w:hAnsiTheme="minorHAnsi" w:cstheme="minorHAnsi"/>
          <w:sz w:val="24"/>
          <w:szCs w:val="24"/>
          <w:lang w:val="ru-RU"/>
        </w:rPr>
        <w:t>-</w:t>
      </w:r>
      <w:proofErr w:type="spellStart"/>
      <w:r w:rsidR="00031AEB" w:rsidRPr="00261E43">
        <w:rPr>
          <w:rFonts w:asciiTheme="minorHAnsi" w:hAnsiTheme="minorHAnsi" w:cstheme="minorHAnsi"/>
          <w:sz w:val="24"/>
          <w:szCs w:val="24"/>
          <w:lang w:val="ru-RU"/>
        </w:rPr>
        <w:t>Тошкент</w:t>
      </w:r>
      <w:proofErr w:type="spellEnd"/>
      <w:r w:rsidR="00031AEB" w:rsidRPr="00261E43">
        <w:rPr>
          <w:rFonts w:asciiTheme="minorHAnsi" w:hAnsiTheme="minorHAnsi" w:cstheme="minorHAnsi"/>
          <w:sz w:val="24"/>
          <w:szCs w:val="24"/>
          <w:lang w:val="ru-RU"/>
        </w:rPr>
        <w:t xml:space="preserve"> хал</w:t>
      </w:r>
      <w:r w:rsidR="00031AEB" w:rsidRPr="00261E43">
        <w:rPr>
          <w:rFonts w:asciiTheme="minorHAnsi" w:hAnsiTheme="minorHAnsi" w:cstheme="minorHAnsi"/>
          <w:sz w:val="24"/>
          <w:szCs w:val="24"/>
          <w:lang w:val="uz-Cyrl-UZ"/>
        </w:rPr>
        <w:t>қ</w:t>
      </w:r>
      <w:proofErr w:type="spellStart"/>
      <w:r w:rsidR="00031AEB" w:rsidRPr="00261E43">
        <w:rPr>
          <w:rFonts w:asciiTheme="minorHAnsi" w:hAnsiTheme="minorHAnsi" w:cstheme="minorHAnsi"/>
          <w:sz w:val="24"/>
          <w:szCs w:val="24"/>
          <w:lang w:val="ru-RU"/>
        </w:rPr>
        <w:t>аро</w:t>
      </w:r>
      <w:proofErr w:type="spellEnd"/>
      <w:r w:rsidR="00031AEB" w:rsidRPr="00261E43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proofErr w:type="spellStart"/>
      <w:r w:rsidR="00031AEB" w:rsidRPr="00261E43">
        <w:rPr>
          <w:rFonts w:asciiTheme="minorHAnsi" w:hAnsiTheme="minorHAnsi" w:cstheme="minorHAnsi"/>
          <w:sz w:val="24"/>
          <w:szCs w:val="24"/>
          <w:lang w:val="ru-RU"/>
        </w:rPr>
        <w:t>амалий</w:t>
      </w:r>
      <w:proofErr w:type="spellEnd"/>
      <w:r w:rsidR="00031AEB" w:rsidRPr="00261E43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proofErr w:type="spellStart"/>
      <w:r w:rsidR="00031AEB" w:rsidRPr="00261E43">
        <w:rPr>
          <w:rFonts w:asciiTheme="minorHAnsi" w:hAnsiTheme="minorHAnsi" w:cstheme="minorHAnsi"/>
          <w:sz w:val="24"/>
          <w:szCs w:val="24"/>
          <w:lang w:val="ru-RU"/>
        </w:rPr>
        <w:t>санъат</w:t>
      </w:r>
      <w:proofErr w:type="spellEnd"/>
      <w:r w:rsidR="00031AEB" w:rsidRPr="00261E43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proofErr w:type="spellStart"/>
      <w:r w:rsidR="00031AEB" w:rsidRPr="00261E43">
        <w:rPr>
          <w:rFonts w:asciiTheme="minorHAnsi" w:hAnsiTheme="minorHAnsi" w:cstheme="minorHAnsi"/>
          <w:sz w:val="24"/>
          <w:szCs w:val="24"/>
          <w:lang w:val="ru-RU"/>
        </w:rPr>
        <w:t>биенналеси</w:t>
      </w:r>
      <w:proofErr w:type="spellEnd"/>
      <w:r w:rsidR="00031AEB" w:rsidRPr="00261E43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proofErr w:type="spellStart"/>
      <w:r w:rsidR="007E2B26" w:rsidRPr="00261E43">
        <w:rPr>
          <w:rFonts w:asciiTheme="minorHAnsi" w:hAnsiTheme="minorHAnsi" w:cstheme="minorHAnsi"/>
          <w:sz w:val="24"/>
          <w:szCs w:val="24"/>
          <w:lang w:val="ru-RU"/>
        </w:rPr>
        <w:t>доирасидаги</w:t>
      </w:r>
      <w:proofErr w:type="spellEnd"/>
      <w:r w:rsidR="007E2B26" w:rsidRPr="00261E43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proofErr w:type="spellStart"/>
      <w:r w:rsidR="007E2B26" w:rsidRPr="00261E43">
        <w:rPr>
          <w:rFonts w:asciiTheme="minorHAnsi" w:hAnsiTheme="minorHAnsi" w:cstheme="minorHAnsi"/>
          <w:sz w:val="24"/>
          <w:szCs w:val="24"/>
          <w:lang w:val="ru-RU"/>
        </w:rPr>
        <w:t>илмий-амалий</w:t>
      </w:r>
      <w:proofErr w:type="spellEnd"/>
      <w:r w:rsidR="007E2B26" w:rsidRPr="00261E43">
        <w:rPr>
          <w:rFonts w:asciiTheme="minorHAnsi" w:hAnsiTheme="minorHAnsi" w:cstheme="minorHAnsi"/>
          <w:sz w:val="24"/>
          <w:szCs w:val="24"/>
          <w:lang w:val="ru-RU"/>
        </w:rPr>
        <w:t xml:space="preserve"> конференция </w:t>
      </w:r>
      <w:proofErr w:type="spellStart"/>
      <w:r w:rsidR="00031AEB" w:rsidRPr="00261E43">
        <w:rPr>
          <w:rFonts w:asciiTheme="minorHAnsi" w:hAnsiTheme="minorHAnsi" w:cstheme="minorHAnsi"/>
          <w:sz w:val="24"/>
          <w:szCs w:val="24"/>
          <w:lang w:val="ru-RU"/>
        </w:rPr>
        <w:t>материаллари</w:t>
      </w:r>
      <w:proofErr w:type="spellEnd"/>
      <w:r w:rsidR="007E2B26" w:rsidRPr="00261E43">
        <w:rPr>
          <w:rFonts w:asciiTheme="minorHAnsi" w:hAnsiTheme="minorHAnsi" w:cstheme="minorHAnsi"/>
          <w:sz w:val="24"/>
          <w:szCs w:val="24"/>
          <w:lang w:val="ru-RU"/>
        </w:rPr>
        <w:t xml:space="preserve">. – Т.: </w:t>
      </w:r>
      <w:r w:rsidR="007E2B26" w:rsidRPr="00261E43">
        <w:rPr>
          <w:rFonts w:asciiTheme="minorHAnsi" w:hAnsiTheme="minorHAnsi" w:cstheme="minorHAnsi"/>
          <w:sz w:val="24"/>
          <w:szCs w:val="24"/>
          <w:lang w:val="uz-Cyrl-UZ"/>
        </w:rPr>
        <w:t xml:space="preserve">ОЎМТВ, ҚВ, </w:t>
      </w:r>
      <w:r w:rsidR="00031AEB" w:rsidRPr="00261E43">
        <w:rPr>
          <w:rFonts w:asciiTheme="minorHAnsi" w:hAnsiTheme="minorHAnsi" w:cstheme="minorHAnsi"/>
          <w:sz w:val="24"/>
          <w:szCs w:val="24"/>
          <w:lang w:val="ru-RU"/>
        </w:rPr>
        <w:t>2019</w:t>
      </w:r>
      <w:r w:rsidR="007E2B26" w:rsidRPr="00261E43">
        <w:rPr>
          <w:rFonts w:asciiTheme="minorHAnsi" w:hAnsiTheme="minorHAnsi" w:cstheme="minorHAnsi"/>
          <w:sz w:val="24"/>
          <w:szCs w:val="24"/>
          <w:lang w:val="ru-RU"/>
        </w:rPr>
        <w:t>. – 11-22 б.</w:t>
      </w:r>
    </w:p>
    <w:p w:rsidR="00F30A22" w:rsidRPr="00261E43" w:rsidRDefault="00162D9F" w:rsidP="00261E43">
      <w:pPr>
        <w:pStyle w:val="a3"/>
        <w:numPr>
          <w:ilvl w:val="0"/>
          <w:numId w:val="3"/>
        </w:numPr>
        <w:spacing w:before="60"/>
        <w:contextualSpacing w:val="0"/>
        <w:rPr>
          <w:rFonts w:asciiTheme="minorHAnsi" w:hAnsiTheme="minorHAnsi" w:cstheme="minorHAnsi"/>
          <w:sz w:val="24"/>
          <w:szCs w:val="24"/>
          <w:lang w:val="uz-Cyrl-UZ"/>
        </w:rPr>
      </w:pPr>
      <w:r w:rsidRPr="00261E43">
        <w:rPr>
          <w:rFonts w:asciiTheme="minorHAnsi" w:hAnsiTheme="minorHAnsi" w:cstheme="minorHAnsi"/>
          <w:i/>
          <w:sz w:val="24"/>
          <w:szCs w:val="24"/>
          <w:lang w:val="uz-Cyrl-UZ"/>
        </w:rPr>
        <w:t xml:space="preserve">Камалетдинов У.М. </w:t>
      </w:r>
      <w:r w:rsidR="00F30A22" w:rsidRPr="00261E43">
        <w:rPr>
          <w:rFonts w:asciiTheme="minorHAnsi" w:hAnsiTheme="minorHAnsi" w:cstheme="minorHAnsi"/>
          <w:sz w:val="24"/>
          <w:szCs w:val="24"/>
          <w:lang w:val="uz-Cyrl-UZ"/>
        </w:rPr>
        <w:t>Электрон савдо тизими нима учун керак? // Интервью. “Биржа”, 2019, №77. – 3 б.</w:t>
      </w:r>
    </w:p>
    <w:p w:rsidR="00031AEB" w:rsidRPr="00261E43" w:rsidRDefault="00162D9F" w:rsidP="00261E43">
      <w:pPr>
        <w:pStyle w:val="a3"/>
        <w:numPr>
          <w:ilvl w:val="0"/>
          <w:numId w:val="3"/>
        </w:numPr>
        <w:spacing w:before="60"/>
        <w:contextualSpacing w:val="0"/>
        <w:rPr>
          <w:rFonts w:asciiTheme="minorHAnsi" w:hAnsiTheme="minorHAnsi" w:cstheme="minorHAnsi"/>
          <w:sz w:val="24"/>
          <w:szCs w:val="24"/>
          <w:lang w:val="uz-Cyrl-UZ"/>
        </w:rPr>
      </w:pPr>
      <w:r w:rsidRPr="00261E43">
        <w:rPr>
          <w:rFonts w:asciiTheme="minorHAnsi" w:hAnsiTheme="minorHAnsi" w:cstheme="minorHAnsi"/>
          <w:i/>
          <w:sz w:val="24"/>
          <w:szCs w:val="24"/>
          <w:lang w:val="uz-Cyrl-UZ"/>
        </w:rPr>
        <w:t xml:space="preserve">Камалетдинов У.М. </w:t>
      </w:r>
      <w:r w:rsidR="00031AEB" w:rsidRPr="00261E43">
        <w:rPr>
          <w:rFonts w:asciiTheme="minorHAnsi" w:hAnsiTheme="minorHAnsi" w:cstheme="minorHAnsi"/>
          <w:sz w:val="24"/>
          <w:szCs w:val="24"/>
          <w:lang w:val="uz-Cyrl-UZ"/>
        </w:rPr>
        <w:t>Бизнесни бошлаш учун асосий етти қадам</w:t>
      </w:r>
      <w:r w:rsidR="007E2B26" w:rsidRPr="00261E43">
        <w:rPr>
          <w:rFonts w:asciiTheme="minorHAnsi" w:hAnsiTheme="minorHAnsi" w:cstheme="minorHAnsi"/>
          <w:sz w:val="24"/>
          <w:szCs w:val="24"/>
          <w:lang w:val="uz-Cyrl-UZ"/>
        </w:rPr>
        <w:t xml:space="preserve"> // электрон ресурс: қўлланма. – Т.: ССП</w:t>
      </w:r>
      <w:r w:rsidR="00031AEB" w:rsidRPr="00261E43">
        <w:rPr>
          <w:rFonts w:asciiTheme="minorHAnsi" w:hAnsiTheme="minorHAnsi" w:cstheme="minorHAnsi"/>
          <w:sz w:val="24"/>
          <w:szCs w:val="24"/>
          <w:lang w:val="uz-Cyrl-UZ"/>
        </w:rPr>
        <w:t>, 2020</w:t>
      </w:r>
      <w:r w:rsidR="007E2B26" w:rsidRPr="00261E43">
        <w:rPr>
          <w:rFonts w:asciiTheme="minorHAnsi" w:hAnsiTheme="minorHAnsi" w:cstheme="minorHAnsi"/>
          <w:sz w:val="24"/>
          <w:szCs w:val="24"/>
          <w:lang w:val="uz-Cyrl-UZ"/>
        </w:rPr>
        <w:t xml:space="preserve">. </w:t>
      </w:r>
    </w:p>
    <w:p w:rsidR="007E2B26" w:rsidRPr="00261E43" w:rsidRDefault="00162D9F" w:rsidP="00261E43">
      <w:pPr>
        <w:pStyle w:val="a3"/>
        <w:numPr>
          <w:ilvl w:val="0"/>
          <w:numId w:val="3"/>
        </w:numPr>
        <w:spacing w:before="60"/>
        <w:contextualSpacing w:val="0"/>
        <w:rPr>
          <w:rFonts w:asciiTheme="minorHAnsi" w:hAnsiTheme="minorHAnsi" w:cstheme="minorHAnsi"/>
          <w:sz w:val="24"/>
          <w:szCs w:val="24"/>
          <w:lang w:val="uz-Cyrl-UZ"/>
        </w:rPr>
      </w:pPr>
      <w:r w:rsidRPr="00261E43">
        <w:rPr>
          <w:rFonts w:asciiTheme="minorHAnsi" w:hAnsiTheme="minorHAnsi" w:cstheme="minorHAnsi"/>
          <w:i/>
          <w:sz w:val="24"/>
          <w:szCs w:val="24"/>
          <w:lang w:val="uz-Cyrl-UZ"/>
        </w:rPr>
        <w:t xml:space="preserve">Камалетдинов У.М. </w:t>
      </w:r>
      <w:r w:rsidR="00031AEB" w:rsidRPr="00261E43">
        <w:rPr>
          <w:rFonts w:asciiTheme="minorHAnsi" w:hAnsiTheme="minorHAnsi" w:cstheme="minorHAnsi"/>
          <w:sz w:val="24"/>
          <w:szCs w:val="24"/>
          <w:lang w:val="uz-Cyrl-UZ"/>
        </w:rPr>
        <w:t>Аналитический обзор системы поддержки и развития женского предпринимательства в Узбекистане</w:t>
      </w:r>
      <w:r w:rsidR="007E2B26" w:rsidRPr="00261E43">
        <w:rPr>
          <w:rFonts w:asciiTheme="minorHAnsi" w:hAnsiTheme="minorHAnsi" w:cstheme="minorHAnsi"/>
          <w:sz w:val="24"/>
          <w:szCs w:val="24"/>
          <w:lang w:val="uz-Cyrl-UZ"/>
        </w:rPr>
        <w:t xml:space="preserve"> // </w:t>
      </w:r>
      <w:r w:rsidR="00031AEB" w:rsidRPr="00261E43">
        <w:rPr>
          <w:rFonts w:asciiTheme="minorHAnsi" w:hAnsiTheme="minorHAnsi" w:cstheme="minorHAnsi"/>
          <w:sz w:val="24"/>
          <w:szCs w:val="24"/>
          <w:lang w:val="uz-Cyrl-UZ"/>
        </w:rPr>
        <w:t>Аналитический отчет, ПРООН, 2020</w:t>
      </w:r>
      <w:r w:rsidR="007E2B26" w:rsidRPr="00261E43">
        <w:rPr>
          <w:rFonts w:asciiTheme="minorHAnsi" w:hAnsiTheme="minorHAnsi" w:cstheme="minorHAnsi"/>
          <w:sz w:val="24"/>
          <w:szCs w:val="24"/>
          <w:lang w:val="uz-Cyrl-UZ"/>
        </w:rPr>
        <w:t>.</w:t>
      </w:r>
    </w:p>
    <w:p w:rsidR="009A4A71" w:rsidRPr="00261E43" w:rsidRDefault="009A4A71" w:rsidP="00261E43">
      <w:pPr>
        <w:pStyle w:val="a3"/>
        <w:numPr>
          <w:ilvl w:val="0"/>
          <w:numId w:val="3"/>
        </w:numPr>
        <w:spacing w:before="60"/>
        <w:contextualSpacing w:val="0"/>
        <w:rPr>
          <w:rFonts w:asciiTheme="minorHAnsi" w:hAnsiTheme="minorHAnsi" w:cstheme="minorHAnsi"/>
          <w:sz w:val="24"/>
          <w:szCs w:val="24"/>
          <w:lang w:val="uz-Cyrl-UZ"/>
        </w:rPr>
      </w:pPr>
      <w:r w:rsidRPr="00261E43">
        <w:rPr>
          <w:rFonts w:asciiTheme="minorHAnsi" w:hAnsiTheme="minorHAnsi" w:cstheme="minorHAnsi"/>
          <w:i/>
          <w:sz w:val="24"/>
          <w:szCs w:val="24"/>
          <w:lang w:val="uz-Cyrl-UZ"/>
        </w:rPr>
        <w:t xml:space="preserve">Камалетдинов У.М. </w:t>
      </w:r>
      <w:r w:rsidRPr="00261E43">
        <w:rPr>
          <w:rFonts w:asciiTheme="minorHAnsi" w:hAnsiTheme="minorHAnsi" w:cstheme="minorHAnsi"/>
          <w:sz w:val="24"/>
          <w:szCs w:val="24"/>
          <w:lang w:val="uz-Cyrl-UZ"/>
        </w:rPr>
        <w:t xml:space="preserve">Аспекты развития дистанционного предпринимательского образования для женщин в сельских местностях Узбекистана // “Yangi Oʻzbekistonda moliya-bank, byudjet-soliq, buxgalteriya va audit sohalarini yanada rivojlantirishning dolzarb masalalari”. Xalqaro ilmiy-amaliy konferensiya maqolalar toʻplami (2021-yil 25-noyabr). – T.: “Iqtisodiyot”, 2021. </w:t>
      </w:r>
      <w:r w:rsidRPr="00261E43">
        <w:rPr>
          <w:rFonts w:asciiTheme="minorHAnsi" w:hAnsiTheme="minorHAnsi" w:cstheme="minorHAnsi"/>
          <w:sz w:val="24"/>
          <w:szCs w:val="24"/>
          <w:lang w:val="en-US"/>
        </w:rPr>
        <w:t>600 b. – 507-512 bb.</w:t>
      </w:r>
    </w:p>
    <w:p w:rsidR="007770DE" w:rsidRPr="00261E43" w:rsidRDefault="007E2B26" w:rsidP="00261E43">
      <w:pPr>
        <w:pStyle w:val="a3"/>
        <w:numPr>
          <w:ilvl w:val="0"/>
          <w:numId w:val="3"/>
        </w:numPr>
        <w:spacing w:before="60"/>
        <w:contextualSpacing w:val="0"/>
        <w:rPr>
          <w:rFonts w:asciiTheme="minorHAnsi" w:hAnsiTheme="minorHAnsi" w:cstheme="minorHAnsi"/>
          <w:sz w:val="24"/>
          <w:szCs w:val="24"/>
          <w:lang w:val="uz-Cyrl-UZ"/>
        </w:rPr>
      </w:pPr>
      <w:r w:rsidRPr="00261E43">
        <w:rPr>
          <w:rFonts w:asciiTheme="minorHAnsi" w:hAnsiTheme="minorHAnsi" w:cstheme="minorHAnsi"/>
          <w:sz w:val="24"/>
          <w:szCs w:val="24"/>
          <w:lang w:val="uz-Cyrl-UZ"/>
        </w:rPr>
        <w:lastRenderedPageBreak/>
        <w:t xml:space="preserve"> </w:t>
      </w:r>
      <w:r w:rsidR="005D4D5D" w:rsidRPr="00261E43">
        <w:rPr>
          <w:rFonts w:asciiTheme="minorHAnsi" w:hAnsiTheme="minorHAnsi" w:cstheme="minorHAnsi"/>
          <w:i/>
          <w:sz w:val="24"/>
          <w:szCs w:val="24"/>
          <w:lang w:val="uz-Cyrl-UZ"/>
        </w:rPr>
        <w:t xml:space="preserve">Камалетдинов У.М. </w:t>
      </w:r>
      <w:r w:rsidR="007770DE" w:rsidRPr="00261E43">
        <w:rPr>
          <w:rFonts w:asciiTheme="minorHAnsi" w:hAnsiTheme="minorHAnsi" w:cstheme="minorHAnsi"/>
          <w:sz w:val="24"/>
          <w:szCs w:val="24"/>
          <w:lang w:val="uz-Cyrl-UZ"/>
        </w:rPr>
        <w:t>Концепция создания Интегрированной платформы дистанционного образования для школьниц в сфере агро-бизнеса и электронной коммерции</w:t>
      </w:r>
      <w:r w:rsidR="005D4D5D" w:rsidRPr="00261E43">
        <w:rPr>
          <w:rFonts w:asciiTheme="minorHAnsi" w:hAnsiTheme="minorHAnsi" w:cstheme="minorHAnsi"/>
          <w:sz w:val="24"/>
          <w:szCs w:val="24"/>
          <w:lang w:val="uz-Cyrl-UZ"/>
        </w:rPr>
        <w:t xml:space="preserve"> / </w:t>
      </w:r>
      <w:r w:rsidR="007770DE" w:rsidRPr="00261E43">
        <w:rPr>
          <w:rFonts w:asciiTheme="minorHAnsi" w:hAnsiTheme="minorHAnsi" w:cstheme="minorHAnsi"/>
          <w:sz w:val="24"/>
          <w:szCs w:val="24"/>
          <w:lang w:val="uz-Cyrl-UZ"/>
        </w:rPr>
        <w:t>ТДАУ, 2021</w:t>
      </w:r>
      <w:r w:rsidR="005D4D5D" w:rsidRPr="00261E43">
        <w:rPr>
          <w:rFonts w:asciiTheme="minorHAnsi" w:hAnsiTheme="minorHAnsi" w:cstheme="minorHAnsi"/>
          <w:sz w:val="24"/>
          <w:szCs w:val="24"/>
          <w:lang w:val="uz-Cyrl-UZ"/>
        </w:rPr>
        <w:t>.</w:t>
      </w:r>
    </w:p>
    <w:p w:rsidR="00D52A63" w:rsidRPr="00261E43" w:rsidRDefault="00D52A63" w:rsidP="00261E43">
      <w:pPr>
        <w:pStyle w:val="2"/>
        <w:numPr>
          <w:ilvl w:val="0"/>
          <w:numId w:val="3"/>
        </w:numPr>
        <w:shd w:val="clear" w:color="auto" w:fill="auto"/>
        <w:tabs>
          <w:tab w:val="left" w:pos="851"/>
        </w:tabs>
        <w:spacing w:before="60" w:after="0" w:line="240" w:lineRule="auto"/>
        <w:ind w:right="40"/>
        <w:jc w:val="both"/>
        <w:rPr>
          <w:rStyle w:val="11"/>
          <w:rFonts w:asciiTheme="minorHAnsi" w:eastAsia="Calibri" w:hAnsiTheme="minorHAnsi" w:cstheme="minorHAnsi"/>
        </w:rPr>
      </w:pPr>
      <w:r w:rsidRPr="00261E43">
        <w:rPr>
          <w:rStyle w:val="11"/>
          <w:rFonts w:asciiTheme="minorHAnsi" w:eastAsia="Calibri" w:hAnsiTheme="minorHAnsi" w:cstheme="minorHAnsi"/>
        </w:rPr>
        <w:t xml:space="preserve">Камалетдинов У.М., Эксперт: Сегодня в Узбекистане работает уже более 200 предприятий с участием азербайджанского капитала. </w:t>
      </w:r>
      <w:proofErr w:type="spellStart"/>
      <w:r w:rsidRPr="00261E43">
        <w:rPr>
          <w:rStyle w:val="11"/>
          <w:rFonts w:asciiTheme="minorHAnsi" w:eastAsia="Calibri" w:hAnsiTheme="minorHAnsi" w:cstheme="minorHAnsi"/>
          <w:lang w:val="en-US"/>
        </w:rPr>
        <w:t>OxU</w:t>
      </w:r>
      <w:proofErr w:type="spellEnd"/>
      <w:r w:rsidRPr="00261E43">
        <w:rPr>
          <w:rStyle w:val="11"/>
          <w:rFonts w:asciiTheme="minorHAnsi" w:eastAsia="Calibri" w:hAnsiTheme="minorHAnsi" w:cstheme="minorHAnsi"/>
        </w:rPr>
        <w:t xml:space="preserve">, Баку, Азербайджан, 28 февраля 2023 г. </w:t>
      </w:r>
      <w:r w:rsidRPr="00261E43">
        <w:fldChar w:fldCharType="begin"/>
      </w:r>
      <w:r w:rsidRPr="00261E43">
        <w:rPr>
          <w:rFonts w:asciiTheme="minorHAnsi" w:hAnsiTheme="minorHAnsi" w:cstheme="minorHAnsi"/>
          <w:sz w:val="24"/>
          <w:szCs w:val="24"/>
        </w:rPr>
        <w:instrText xml:space="preserve"> HYPERLINK "https://ru.oxu.az/economy/670379" </w:instrText>
      </w:r>
      <w:r w:rsidRPr="00261E43">
        <w:fldChar w:fldCharType="separate"/>
      </w:r>
      <w:r w:rsidRPr="00261E43">
        <w:rPr>
          <w:rStyle w:val="a7"/>
          <w:rFonts w:asciiTheme="minorHAnsi" w:eastAsia="Calibri" w:hAnsiTheme="minorHAnsi" w:cstheme="minorHAnsi"/>
          <w:sz w:val="24"/>
          <w:szCs w:val="24"/>
          <w:shd w:val="clear" w:color="auto" w:fill="FFFFFF"/>
        </w:rPr>
        <w:t>https://ru.oxu.az/economy/670379</w:t>
      </w:r>
      <w:r w:rsidRPr="00261E43">
        <w:rPr>
          <w:rStyle w:val="a7"/>
          <w:rFonts w:asciiTheme="minorHAnsi" w:eastAsia="Calibri" w:hAnsiTheme="minorHAnsi" w:cstheme="minorHAnsi"/>
          <w:sz w:val="24"/>
          <w:szCs w:val="24"/>
          <w:shd w:val="clear" w:color="auto" w:fill="FFFFFF"/>
        </w:rPr>
        <w:fldChar w:fldCharType="end"/>
      </w:r>
      <w:r w:rsidRPr="00261E43">
        <w:rPr>
          <w:rStyle w:val="11"/>
          <w:rFonts w:asciiTheme="minorHAnsi" w:eastAsia="Calibri" w:hAnsiTheme="minorHAnsi" w:cstheme="minorHAnsi"/>
        </w:rPr>
        <w:t xml:space="preserve"> </w:t>
      </w:r>
    </w:p>
    <w:p w:rsidR="00D52A63" w:rsidRPr="00261E43" w:rsidRDefault="00D52A63" w:rsidP="00261E43">
      <w:pPr>
        <w:pStyle w:val="2"/>
        <w:numPr>
          <w:ilvl w:val="0"/>
          <w:numId w:val="3"/>
        </w:numPr>
        <w:shd w:val="clear" w:color="auto" w:fill="auto"/>
        <w:tabs>
          <w:tab w:val="left" w:pos="851"/>
        </w:tabs>
        <w:spacing w:before="60" w:after="0" w:line="240" w:lineRule="auto"/>
        <w:ind w:right="40"/>
        <w:jc w:val="both"/>
        <w:rPr>
          <w:rStyle w:val="11"/>
          <w:rFonts w:asciiTheme="minorHAnsi" w:eastAsia="Calibri" w:hAnsiTheme="minorHAnsi" w:cstheme="minorHAnsi"/>
        </w:rPr>
      </w:pPr>
      <w:r w:rsidRPr="00261E43">
        <w:rPr>
          <w:rStyle w:val="11"/>
          <w:rFonts w:asciiTheme="minorHAnsi" w:eastAsia="Calibri" w:hAnsiTheme="minorHAnsi" w:cstheme="minorHAnsi"/>
        </w:rPr>
        <w:t>Камалетдинов У.М., Аспекты развития дистанционного предпринимательского образования для женщин в сельских местностях Узбекистана // “Yangi Oʻzbekistonda moliya-bank, byudjet-soliq, buxgalteriya va audit sohalarini yanada rivojlantirishning dolzarb masalalari”. Xalqaro ilmiy-amaliy konferensiya maqolalar toʻplami (2021-yil 25-noyabr). – T.: “Iqtisodiyot”, 2021. 600 b. – 507-512 bb.</w:t>
      </w:r>
    </w:p>
    <w:p w:rsidR="00261E43" w:rsidRPr="00261E43" w:rsidRDefault="00261E43" w:rsidP="00261E43">
      <w:pPr>
        <w:pStyle w:val="2"/>
        <w:numPr>
          <w:ilvl w:val="0"/>
          <w:numId w:val="3"/>
        </w:numPr>
        <w:shd w:val="clear" w:color="auto" w:fill="auto"/>
        <w:spacing w:before="60" w:after="0" w:line="240" w:lineRule="auto"/>
        <w:ind w:right="40"/>
        <w:jc w:val="both"/>
        <w:rPr>
          <w:rStyle w:val="11"/>
          <w:rFonts w:asciiTheme="minorHAnsi" w:eastAsia="Calibri" w:hAnsiTheme="minorHAnsi" w:cstheme="minorHAnsi"/>
        </w:rPr>
      </w:pPr>
      <w:r w:rsidRPr="00261E43">
        <w:rPr>
          <w:rStyle w:val="11"/>
          <w:rFonts w:asciiTheme="minorHAnsi" w:eastAsia="Calibri" w:hAnsiTheme="minorHAnsi" w:cstheme="minorHAnsi"/>
        </w:rPr>
        <w:t xml:space="preserve">Камалетдинов, У. (2021). Возможности использования экосистемного подхода при формировании инвестиционного бренда региона. Economics and Education, (6), 266–271. </w:t>
      </w:r>
      <w:r w:rsidRPr="00261E43">
        <w:rPr>
          <w:rStyle w:val="11"/>
          <w:rFonts w:asciiTheme="minorHAnsi" w:eastAsia="Calibri" w:hAnsiTheme="minorHAnsi" w:cstheme="minorHAnsi"/>
        </w:rPr>
        <w:fldChar w:fldCharType="begin"/>
      </w:r>
      <w:r w:rsidRPr="00261E43">
        <w:rPr>
          <w:rStyle w:val="11"/>
          <w:rFonts w:asciiTheme="minorHAnsi" w:eastAsia="Calibri" w:hAnsiTheme="minorHAnsi" w:cstheme="minorHAnsi"/>
        </w:rPr>
        <w:instrText xml:space="preserve"> HYPERLINK "https://doi.org/10.55439/ECED/vol_iss6/a317" </w:instrText>
      </w:r>
      <w:r w:rsidRPr="00261E43">
        <w:rPr>
          <w:rStyle w:val="11"/>
          <w:rFonts w:asciiTheme="minorHAnsi" w:eastAsia="Calibri" w:hAnsiTheme="minorHAnsi" w:cstheme="minorHAnsi"/>
        </w:rPr>
        <w:fldChar w:fldCharType="separate"/>
      </w:r>
      <w:r w:rsidRPr="00261E43">
        <w:rPr>
          <w:rStyle w:val="a7"/>
          <w:rFonts w:asciiTheme="minorHAnsi" w:eastAsia="Calibri" w:hAnsiTheme="minorHAnsi" w:cstheme="minorHAnsi"/>
          <w:sz w:val="24"/>
          <w:szCs w:val="24"/>
          <w:shd w:val="clear" w:color="auto" w:fill="FFFFFF"/>
        </w:rPr>
        <w:t>https://doi.org/10.55439/ECED/vol_iss6/a317</w:t>
      </w:r>
      <w:r w:rsidRPr="00261E43">
        <w:rPr>
          <w:rStyle w:val="11"/>
          <w:rFonts w:asciiTheme="minorHAnsi" w:eastAsia="Calibri" w:hAnsiTheme="minorHAnsi" w:cstheme="minorHAnsi"/>
        </w:rPr>
        <w:fldChar w:fldCharType="end"/>
      </w:r>
      <w:r w:rsidRPr="00261E43">
        <w:rPr>
          <w:rStyle w:val="11"/>
          <w:rFonts w:asciiTheme="minorHAnsi" w:eastAsia="Calibri" w:hAnsiTheme="minorHAnsi" w:cstheme="minorHAnsi"/>
        </w:rPr>
        <w:t xml:space="preserve"> </w:t>
      </w:r>
      <w:r w:rsidRPr="00261E43">
        <w:rPr>
          <w:rStyle w:val="11"/>
          <w:rFonts w:asciiTheme="minorHAnsi" w:eastAsia="Calibri" w:hAnsiTheme="minorHAnsi" w:cstheme="minorHAnsi"/>
          <w:b/>
        </w:rPr>
        <w:tab/>
      </w:r>
    </w:p>
    <w:p w:rsidR="00261E43" w:rsidRPr="00261E43" w:rsidRDefault="00261E43" w:rsidP="00261E43">
      <w:pPr>
        <w:pStyle w:val="2"/>
        <w:numPr>
          <w:ilvl w:val="0"/>
          <w:numId w:val="3"/>
        </w:numPr>
        <w:shd w:val="clear" w:color="auto" w:fill="auto"/>
        <w:tabs>
          <w:tab w:val="left" w:pos="851"/>
        </w:tabs>
        <w:spacing w:before="60" w:after="0" w:line="240" w:lineRule="auto"/>
        <w:ind w:right="40"/>
        <w:jc w:val="both"/>
        <w:rPr>
          <w:rStyle w:val="11"/>
          <w:rFonts w:asciiTheme="minorHAnsi" w:eastAsia="Calibri" w:hAnsiTheme="minorHAnsi" w:cstheme="minorHAnsi"/>
        </w:rPr>
      </w:pPr>
      <w:r w:rsidRPr="00261E43">
        <w:rPr>
          <w:rStyle w:val="11"/>
          <w:rFonts w:asciiTheme="minorHAnsi" w:eastAsia="Calibri" w:hAnsiTheme="minorHAnsi" w:cstheme="minorHAnsi"/>
        </w:rPr>
        <w:t>Камалетдинов, У. Торговля идет на взлет. Каспий, Баку, Азербайджан, 4 декабря 2022, С-7.</w:t>
      </w:r>
    </w:p>
    <w:p w:rsidR="00261E43" w:rsidRPr="00261E43" w:rsidRDefault="00261E43" w:rsidP="00261E43">
      <w:pPr>
        <w:pStyle w:val="2"/>
        <w:numPr>
          <w:ilvl w:val="0"/>
          <w:numId w:val="3"/>
        </w:numPr>
        <w:shd w:val="clear" w:color="auto" w:fill="auto"/>
        <w:tabs>
          <w:tab w:val="left" w:pos="851"/>
        </w:tabs>
        <w:spacing w:before="60" w:after="0" w:line="240" w:lineRule="auto"/>
        <w:ind w:right="40"/>
        <w:jc w:val="both"/>
        <w:rPr>
          <w:rStyle w:val="11"/>
          <w:rFonts w:asciiTheme="minorHAnsi" w:eastAsia="Calibri" w:hAnsiTheme="minorHAnsi" w:cstheme="minorHAnsi"/>
        </w:rPr>
      </w:pPr>
      <w:r w:rsidRPr="00261E43">
        <w:rPr>
          <w:rStyle w:val="11"/>
          <w:rFonts w:asciiTheme="minorHAnsi" w:eastAsia="Calibri" w:hAnsiTheme="minorHAnsi" w:cstheme="minorHAnsi"/>
        </w:rPr>
        <w:t xml:space="preserve">Kamaletdinov U., Azerbaijani raw materials to play important role in Turkic Auto Industry conglomerate / Азербайджанское сырье сыграет важную роль в создании "Тюркского конгломерата автомобильной промышленности". Trend, Баку, Азербайджан, 4-12-2022. </w:t>
      </w:r>
      <w:r w:rsidRPr="00261E43">
        <w:fldChar w:fldCharType="begin"/>
      </w:r>
      <w:r w:rsidRPr="00261E43">
        <w:rPr>
          <w:rFonts w:asciiTheme="minorHAnsi" w:hAnsiTheme="minorHAnsi" w:cstheme="minorHAnsi"/>
          <w:sz w:val="24"/>
          <w:szCs w:val="24"/>
        </w:rPr>
        <w:instrText xml:space="preserve"> HYPERLINK "https://en.trend.az/casia/uzbekistan/3716171.html" </w:instrText>
      </w:r>
      <w:r w:rsidRPr="00261E43">
        <w:fldChar w:fldCharType="separate"/>
      </w:r>
      <w:r w:rsidRPr="00261E43">
        <w:rPr>
          <w:rStyle w:val="a7"/>
          <w:rFonts w:asciiTheme="minorHAnsi" w:eastAsia="Calibri" w:hAnsiTheme="minorHAnsi" w:cstheme="minorHAnsi"/>
          <w:sz w:val="24"/>
          <w:szCs w:val="24"/>
          <w:shd w:val="clear" w:color="auto" w:fill="FFFFFF"/>
        </w:rPr>
        <w:t>https://en.trend.az/casia/uzbekistan/3716171.html</w:t>
      </w:r>
      <w:r w:rsidRPr="00261E43">
        <w:rPr>
          <w:rStyle w:val="a7"/>
          <w:rFonts w:asciiTheme="minorHAnsi" w:eastAsia="Calibri" w:hAnsiTheme="minorHAnsi" w:cstheme="minorHAnsi"/>
          <w:sz w:val="24"/>
          <w:szCs w:val="24"/>
          <w:shd w:val="clear" w:color="auto" w:fill="FFFFFF"/>
        </w:rPr>
        <w:fldChar w:fldCharType="end"/>
      </w:r>
    </w:p>
    <w:p w:rsidR="00261E43" w:rsidRPr="00261E43" w:rsidRDefault="00261E43" w:rsidP="00261E43">
      <w:pPr>
        <w:pStyle w:val="2"/>
        <w:numPr>
          <w:ilvl w:val="0"/>
          <w:numId w:val="3"/>
        </w:numPr>
        <w:shd w:val="clear" w:color="auto" w:fill="auto"/>
        <w:tabs>
          <w:tab w:val="left" w:pos="851"/>
        </w:tabs>
        <w:spacing w:before="60" w:after="0" w:line="240" w:lineRule="auto"/>
        <w:ind w:right="40"/>
        <w:jc w:val="both"/>
        <w:rPr>
          <w:rStyle w:val="11"/>
          <w:rFonts w:asciiTheme="minorHAnsi" w:eastAsia="Calibri" w:hAnsiTheme="minorHAnsi" w:cstheme="minorHAnsi"/>
        </w:rPr>
      </w:pPr>
      <w:r w:rsidRPr="00261E43">
        <w:rPr>
          <w:rStyle w:val="11"/>
          <w:rFonts w:asciiTheme="minorHAnsi" w:eastAsia="Calibri" w:hAnsiTheme="minorHAnsi" w:cstheme="minorHAnsi"/>
        </w:rPr>
        <w:t xml:space="preserve">Камалетдинов, У., Ўзбекистонлик ёшлар I халқаро талабалар статистика олимпиадасида иккита номинация бўйича ғолибликни қўлга киритди, ЎзА расмий сайти, 2023 йил 19 май, </w:t>
      </w:r>
      <w:r w:rsidRPr="00261E43">
        <w:rPr>
          <w:rStyle w:val="11"/>
          <w:rFonts w:asciiTheme="minorHAnsi" w:eastAsia="Calibri" w:hAnsiTheme="minorHAnsi" w:cstheme="minorHAnsi"/>
        </w:rPr>
        <w:fldChar w:fldCharType="begin"/>
      </w:r>
      <w:r w:rsidRPr="00261E43">
        <w:rPr>
          <w:rStyle w:val="11"/>
          <w:rFonts w:asciiTheme="minorHAnsi" w:eastAsia="Calibri" w:hAnsiTheme="minorHAnsi" w:cstheme="minorHAnsi"/>
        </w:rPr>
        <w:instrText xml:space="preserve"> HYPERLINK "https://uza.uz/uz/posts/ozbekistonlik-yoshlar-i-xalqaro-talabalar-statistika-olimpiadasida-ikkita-nominaciya-boyicha-goliblikni-qolga-kiritdi_484501" </w:instrText>
      </w:r>
      <w:r w:rsidRPr="00261E43">
        <w:rPr>
          <w:rStyle w:val="11"/>
          <w:rFonts w:asciiTheme="minorHAnsi" w:eastAsia="Calibri" w:hAnsiTheme="minorHAnsi" w:cstheme="minorHAnsi"/>
        </w:rPr>
        <w:fldChar w:fldCharType="separate"/>
      </w:r>
      <w:r w:rsidRPr="00261E43">
        <w:rPr>
          <w:rStyle w:val="a7"/>
          <w:rFonts w:asciiTheme="minorHAnsi" w:eastAsia="Calibri" w:hAnsiTheme="minorHAnsi" w:cstheme="minorHAnsi"/>
          <w:sz w:val="24"/>
          <w:szCs w:val="24"/>
          <w:shd w:val="clear" w:color="auto" w:fill="FFFFFF"/>
        </w:rPr>
        <w:t>https://uza.uz/uz/posts/ozbekistonlik-yoshlar-i-xalqaro-talabalar-statistika-olimpiadasida-ikkita-nominaciya-boyicha-goliblikni-qolga-kiritdi_484501</w:t>
      </w:r>
      <w:r w:rsidRPr="00261E43">
        <w:rPr>
          <w:rStyle w:val="11"/>
          <w:rFonts w:asciiTheme="minorHAnsi" w:eastAsia="Calibri" w:hAnsiTheme="minorHAnsi" w:cstheme="minorHAnsi"/>
        </w:rPr>
        <w:fldChar w:fldCharType="end"/>
      </w:r>
      <w:r w:rsidRPr="00261E43">
        <w:rPr>
          <w:rStyle w:val="11"/>
          <w:rFonts w:asciiTheme="minorHAnsi" w:eastAsia="Calibri" w:hAnsiTheme="minorHAnsi" w:cstheme="minorHAnsi"/>
        </w:rPr>
        <w:t xml:space="preserve"> </w:t>
      </w:r>
    </w:p>
    <w:p w:rsidR="00C125D3" w:rsidRPr="00261E43" w:rsidRDefault="00C125D3" w:rsidP="00261E43">
      <w:pPr>
        <w:pStyle w:val="2"/>
        <w:numPr>
          <w:ilvl w:val="0"/>
          <w:numId w:val="3"/>
        </w:numPr>
        <w:shd w:val="clear" w:color="auto" w:fill="auto"/>
        <w:tabs>
          <w:tab w:val="left" w:pos="851"/>
        </w:tabs>
        <w:spacing w:before="60" w:after="0" w:line="240" w:lineRule="auto"/>
        <w:ind w:right="40"/>
        <w:jc w:val="both"/>
        <w:rPr>
          <w:rStyle w:val="11"/>
          <w:rFonts w:asciiTheme="minorHAnsi" w:eastAsia="Calibri" w:hAnsiTheme="minorHAnsi" w:cstheme="minorHAnsi"/>
        </w:rPr>
      </w:pPr>
      <w:r w:rsidRPr="00261E43">
        <w:rPr>
          <w:rStyle w:val="11"/>
          <w:rFonts w:asciiTheme="minorHAnsi" w:eastAsia="Calibri" w:hAnsiTheme="minorHAnsi" w:cstheme="minorHAnsi"/>
        </w:rPr>
        <w:t xml:space="preserve">Kamaletdinov U., Expert: Agreement between SOCAR, Uzbekneftegaz - important step in strengthening energy partnership, агентство Report.az, </w:t>
      </w:r>
      <w:r w:rsidR="005235F6" w:rsidRPr="00261E43">
        <w:rPr>
          <w:rStyle w:val="11"/>
          <w:rFonts w:asciiTheme="minorHAnsi" w:eastAsia="Calibri" w:hAnsiTheme="minorHAnsi" w:cstheme="minorHAnsi"/>
        </w:rPr>
        <w:t>August 23, 2023</w:t>
      </w:r>
      <w:r w:rsidR="005235F6" w:rsidRPr="00261E43">
        <w:rPr>
          <w:rFonts w:asciiTheme="minorHAnsi" w:hAnsiTheme="minorHAnsi" w:cstheme="minorHAnsi"/>
          <w:color w:val="353535"/>
          <w:spacing w:val="5"/>
          <w:sz w:val="24"/>
          <w:szCs w:val="24"/>
          <w:shd w:val="clear" w:color="auto" w:fill="FEFEFE"/>
          <w:lang w:val="en-US"/>
        </w:rPr>
        <w:t xml:space="preserve"> </w:t>
      </w:r>
      <w:hyperlink r:id="rId7" w:history="1">
        <w:r w:rsidR="005235F6" w:rsidRPr="00261E43">
          <w:rPr>
            <w:rStyle w:val="a7"/>
            <w:rFonts w:asciiTheme="minorHAnsi" w:eastAsia="Calibri" w:hAnsiTheme="minorHAnsi" w:cstheme="minorHAnsi"/>
            <w:sz w:val="24"/>
            <w:szCs w:val="24"/>
            <w:shd w:val="clear" w:color="auto" w:fill="FFFFFF"/>
            <w:lang w:val="en-US"/>
          </w:rPr>
          <w:t>https://report.az/en/energy/expert-agreement-between-socar-uzbekneftegaz-important-step-in-strengthening-energy-partnership/</w:t>
        </w:r>
      </w:hyperlink>
      <w:r w:rsidR="005235F6" w:rsidRPr="00261E43">
        <w:rPr>
          <w:rStyle w:val="11"/>
          <w:rFonts w:asciiTheme="minorHAnsi" w:eastAsia="Calibri" w:hAnsiTheme="minorHAnsi" w:cstheme="minorHAnsi"/>
          <w:lang w:val="en-US"/>
        </w:rPr>
        <w:t xml:space="preserve"> </w:t>
      </w:r>
    </w:p>
    <w:p w:rsidR="00C125D3" w:rsidRPr="00261E43" w:rsidRDefault="005235F6" w:rsidP="00261E43">
      <w:pPr>
        <w:pStyle w:val="2"/>
        <w:numPr>
          <w:ilvl w:val="0"/>
          <w:numId w:val="3"/>
        </w:numPr>
        <w:shd w:val="clear" w:color="auto" w:fill="auto"/>
        <w:tabs>
          <w:tab w:val="left" w:pos="851"/>
        </w:tabs>
        <w:spacing w:before="60" w:after="0" w:line="240" w:lineRule="auto"/>
        <w:ind w:right="40"/>
        <w:jc w:val="both"/>
        <w:rPr>
          <w:rStyle w:val="11"/>
          <w:rFonts w:asciiTheme="minorHAnsi" w:eastAsia="Calibri" w:hAnsiTheme="minorHAnsi" w:cstheme="minorHAnsi"/>
        </w:rPr>
      </w:pPr>
      <w:r w:rsidRPr="00261E43">
        <w:rPr>
          <w:rStyle w:val="11"/>
          <w:rFonts w:asciiTheme="minorHAnsi" w:eastAsia="Calibri" w:hAnsiTheme="minorHAnsi" w:cstheme="minorHAnsi"/>
        </w:rPr>
        <w:t>Камалетдинов, У.</w:t>
      </w:r>
      <w:r w:rsidRPr="00261E43">
        <w:rPr>
          <w:rStyle w:val="11"/>
          <w:rFonts w:asciiTheme="minorHAnsi" w:eastAsia="Calibri" w:hAnsiTheme="minorHAnsi" w:cstheme="minorHAnsi"/>
          <w:lang w:val="ru-RU"/>
        </w:rPr>
        <w:t>,</w:t>
      </w:r>
      <w:r w:rsidRPr="00261E43">
        <w:rPr>
          <w:rStyle w:val="11"/>
          <w:rFonts w:asciiTheme="minorHAnsi" w:eastAsia="Calibri" w:hAnsiTheme="minorHAnsi" w:cstheme="minorHAnsi"/>
        </w:rPr>
        <w:t xml:space="preserve"> Эксперт: Усиление сотрудничества Азербайджана и Узбекистана в энергосфере на пользу обеим странам</w:t>
      </w:r>
      <w:r w:rsidRPr="00261E43">
        <w:rPr>
          <w:rStyle w:val="11"/>
          <w:rFonts w:asciiTheme="minorHAnsi" w:eastAsia="Calibri" w:hAnsiTheme="minorHAnsi" w:cstheme="minorHAnsi"/>
          <w:lang w:val="ru-RU"/>
        </w:rPr>
        <w:t xml:space="preserve">, </w:t>
      </w:r>
      <w:r w:rsidRPr="00261E43">
        <w:rPr>
          <w:rStyle w:val="11"/>
          <w:rFonts w:asciiTheme="minorHAnsi" w:eastAsia="Calibri" w:hAnsiTheme="minorHAnsi" w:cstheme="minorHAnsi"/>
        </w:rPr>
        <w:t>23 августа 2023 г.</w:t>
      </w:r>
      <w:r w:rsidRPr="00261E43">
        <w:rPr>
          <w:rStyle w:val="11"/>
          <w:rFonts w:asciiTheme="minorHAnsi" w:eastAsia="Calibri" w:hAnsiTheme="minorHAnsi" w:cstheme="minorHAnsi"/>
          <w:lang w:val="ru-RU"/>
        </w:rPr>
        <w:t xml:space="preserve"> </w:t>
      </w:r>
      <w:hyperlink r:id="rId8" w:history="1">
        <w:r w:rsidRPr="00D83698">
          <w:rPr>
            <w:rStyle w:val="a7"/>
            <w:rFonts w:asciiTheme="minorHAnsi" w:eastAsia="Calibri" w:hAnsiTheme="minorHAnsi" w:cstheme="minorHAnsi"/>
            <w:sz w:val="24"/>
            <w:szCs w:val="24"/>
            <w:shd w:val="clear" w:color="auto" w:fill="FFFFFF"/>
          </w:rPr>
          <w:t>https://report.az/ru/energetika/ekspert-usilenie-sotrudnichestva-azerbajdzhana-i-uzbekistana-v-energosfere-na-polzu-obeim-stranam/</w:t>
        </w:r>
      </w:hyperlink>
      <w:r w:rsidRPr="00D83698">
        <w:rPr>
          <w:rStyle w:val="11"/>
          <w:rFonts w:asciiTheme="minorHAnsi" w:eastAsia="Calibri" w:hAnsiTheme="minorHAnsi" w:cstheme="minorHAnsi"/>
        </w:rPr>
        <w:t xml:space="preserve"> </w:t>
      </w:r>
    </w:p>
    <w:p w:rsidR="005235F6" w:rsidRPr="00261E43" w:rsidRDefault="005235F6" w:rsidP="00261E43">
      <w:pPr>
        <w:pStyle w:val="2"/>
        <w:numPr>
          <w:ilvl w:val="0"/>
          <w:numId w:val="3"/>
        </w:numPr>
        <w:shd w:val="clear" w:color="auto" w:fill="auto"/>
        <w:tabs>
          <w:tab w:val="left" w:pos="851"/>
        </w:tabs>
        <w:spacing w:before="60" w:after="0" w:line="240" w:lineRule="auto"/>
        <w:ind w:right="40"/>
        <w:jc w:val="both"/>
        <w:rPr>
          <w:rStyle w:val="11"/>
          <w:rFonts w:asciiTheme="minorHAnsi" w:eastAsia="Calibri" w:hAnsiTheme="minorHAnsi" w:cstheme="minorHAnsi"/>
        </w:rPr>
      </w:pPr>
      <w:r w:rsidRPr="00261E43">
        <w:rPr>
          <w:rStyle w:val="11"/>
          <w:rFonts w:asciiTheme="minorHAnsi" w:eastAsia="Calibri" w:hAnsiTheme="minorHAnsi" w:cstheme="minorHAnsi"/>
        </w:rPr>
        <w:t>Камалетдинов, У., Эксперт: Подписание новых документов укрепит сотрудничество Азербайджана и Узбекистана, 23 августа 2023 г.</w:t>
      </w:r>
      <w:r w:rsidRPr="00261E43">
        <w:rPr>
          <w:rStyle w:val="11"/>
          <w:rFonts w:asciiTheme="minorHAnsi" w:eastAsia="Calibri" w:hAnsiTheme="minorHAnsi" w:cstheme="minorHAnsi"/>
          <w:lang w:val="ru-RU"/>
        </w:rPr>
        <w:t xml:space="preserve"> </w:t>
      </w:r>
      <w:hyperlink r:id="rId9" w:history="1">
        <w:r w:rsidRPr="00D83698">
          <w:rPr>
            <w:rStyle w:val="a7"/>
            <w:rFonts w:asciiTheme="minorHAnsi" w:eastAsia="Calibri" w:hAnsiTheme="minorHAnsi" w:cstheme="minorHAnsi"/>
            <w:sz w:val="24"/>
            <w:szCs w:val="24"/>
            <w:shd w:val="clear" w:color="auto" w:fill="FFFFFF"/>
          </w:rPr>
          <w:t>https://report.az/ru/vneshnyaya-politika/ekspert-podpisanie-novyh-dokumentov-usilivayut-prochnoe-sotrudnichestvo-azerbajdzhana-i-uzbekistana/</w:t>
        </w:r>
      </w:hyperlink>
      <w:r w:rsidRPr="00D83698">
        <w:rPr>
          <w:rStyle w:val="11"/>
          <w:rFonts w:asciiTheme="minorHAnsi" w:eastAsia="Calibri" w:hAnsiTheme="minorHAnsi" w:cstheme="minorHAnsi"/>
        </w:rPr>
        <w:t xml:space="preserve"> </w:t>
      </w:r>
    </w:p>
    <w:p w:rsidR="00D83698" w:rsidRDefault="00D83698" w:rsidP="00C11982">
      <w:pPr>
        <w:pStyle w:val="2"/>
        <w:numPr>
          <w:ilvl w:val="0"/>
          <w:numId w:val="3"/>
        </w:numPr>
        <w:shd w:val="clear" w:color="auto" w:fill="auto"/>
        <w:tabs>
          <w:tab w:val="left" w:pos="851"/>
        </w:tabs>
        <w:spacing w:before="60" w:after="0" w:line="240" w:lineRule="auto"/>
        <w:ind w:right="40"/>
        <w:jc w:val="both"/>
        <w:rPr>
          <w:rStyle w:val="11"/>
          <w:rFonts w:asciiTheme="minorHAnsi" w:eastAsia="Calibri" w:hAnsiTheme="minorHAnsi" w:cstheme="minorHAnsi"/>
        </w:rPr>
      </w:pPr>
      <w:r w:rsidRPr="00D83698">
        <w:rPr>
          <w:rStyle w:val="11"/>
          <w:rFonts w:asciiTheme="minorHAnsi" w:eastAsia="Calibri" w:hAnsiTheme="minorHAnsi" w:cstheme="minorHAnsi"/>
        </w:rPr>
        <w:t>Камалетдинов, У., Подходы к трансформации системы обучения в области статистики в контексте непрерывного образования и Индустрии 4.0., Материалы Международного Форума производителей и пользователей статистики, г. Санкт-Петербург, Статкомитет СНГ, Секретариат Совета Межпарламентской Ассамблеи СНГ, 12-14 сентября 2023 г.</w:t>
      </w:r>
    </w:p>
    <w:p w:rsidR="00261E43" w:rsidRPr="00D83698" w:rsidRDefault="00261E43" w:rsidP="00C11982">
      <w:pPr>
        <w:pStyle w:val="2"/>
        <w:numPr>
          <w:ilvl w:val="0"/>
          <w:numId w:val="3"/>
        </w:numPr>
        <w:shd w:val="clear" w:color="auto" w:fill="auto"/>
        <w:tabs>
          <w:tab w:val="left" w:pos="851"/>
        </w:tabs>
        <w:spacing w:before="60" w:after="0" w:line="240" w:lineRule="auto"/>
        <w:ind w:right="40"/>
        <w:jc w:val="both"/>
        <w:rPr>
          <w:rStyle w:val="11"/>
          <w:rFonts w:asciiTheme="minorHAnsi" w:eastAsia="Calibri" w:hAnsiTheme="minorHAnsi" w:cstheme="minorHAnsi"/>
        </w:rPr>
      </w:pPr>
      <w:r w:rsidRPr="00D83698">
        <w:rPr>
          <w:rStyle w:val="11"/>
          <w:rFonts w:asciiTheme="minorHAnsi" w:eastAsia="Calibri" w:hAnsiTheme="minorHAnsi" w:cstheme="minorHAnsi"/>
        </w:rPr>
        <w:t xml:space="preserve">Uluqbek Kamaletdinov, Ekspert: “Regional kommunikasiyaların açılması Cənubi </w:t>
      </w:r>
      <w:r w:rsidRPr="00D83698">
        <w:rPr>
          <w:rStyle w:val="11"/>
          <w:rFonts w:asciiTheme="minorHAnsi" w:eastAsia="Calibri" w:hAnsiTheme="minorHAnsi" w:cstheme="minorHAnsi"/>
        </w:rPr>
        <w:lastRenderedPageBreak/>
        <w:t xml:space="preserve">Qafqazın inkişafını sürətləndirəcək”, OXY nashriyoti, Ozarbayjon, 16 oktyabr 2023, </w:t>
      </w:r>
      <w:r w:rsidRPr="00D83698">
        <w:rPr>
          <w:rStyle w:val="11"/>
          <w:rFonts w:asciiTheme="minorHAnsi" w:eastAsia="Calibri" w:hAnsiTheme="minorHAnsi" w:cstheme="minorHAnsi"/>
          <w:lang w:val="en-GB"/>
        </w:rPr>
        <w:fldChar w:fldCharType="begin"/>
      </w:r>
      <w:r w:rsidRPr="00D83698">
        <w:rPr>
          <w:rStyle w:val="11"/>
          <w:rFonts w:asciiTheme="minorHAnsi" w:eastAsia="Calibri" w:hAnsiTheme="minorHAnsi" w:cstheme="minorHAnsi"/>
        </w:rPr>
        <w:instrText xml:space="preserve"> HYPERLINK "https://oxu.az/politics/790790" </w:instrText>
      </w:r>
      <w:r w:rsidRPr="00D83698">
        <w:rPr>
          <w:rStyle w:val="11"/>
          <w:rFonts w:asciiTheme="minorHAnsi" w:eastAsia="Calibri" w:hAnsiTheme="minorHAnsi" w:cstheme="minorHAnsi"/>
          <w:lang w:val="en-GB"/>
        </w:rPr>
        <w:fldChar w:fldCharType="separate"/>
      </w:r>
      <w:r w:rsidRPr="00D83698">
        <w:rPr>
          <w:rStyle w:val="a7"/>
          <w:rFonts w:asciiTheme="minorHAnsi" w:eastAsia="Calibri" w:hAnsiTheme="minorHAnsi" w:cstheme="minorHAnsi"/>
          <w:sz w:val="24"/>
          <w:szCs w:val="24"/>
          <w:shd w:val="clear" w:color="auto" w:fill="FFFFFF"/>
        </w:rPr>
        <w:t>https://oxu.az/politics/790790</w:t>
      </w:r>
      <w:r w:rsidRPr="00D83698">
        <w:rPr>
          <w:rStyle w:val="11"/>
          <w:rFonts w:asciiTheme="minorHAnsi" w:eastAsia="Calibri" w:hAnsiTheme="minorHAnsi" w:cstheme="minorHAnsi"/>
          <w:lang w:val="en-GB"/>
        </w:rPr>
        <w:fldChar w:fldCharType="end"/>
      </w:r>
      <w:r w:rsidRPr="00D83698">
        <w:rPr>
          <w:rStyle w:val="11"/>
          <w:rFonts w:asciiTheme="minorHAnsi" w:eastAsia="Calibri" w:hAnsiTheme="minorHAnsi" w:cstheme="minorHAnsi"/>
        </w:rPr>
        <w:t xml:space="preserve"> </w:t>
      </w:r>
    </w:p>
    <w:p w:rsidR="00261E43" w:rsidRPr="00261E43" w:rsidRDefault="00261E43" w:rsidP="00261E43">
      <w:pPr>
        <w:pStyle w:val="2"/>
        <w:numPr>
          <w:ilvl w:val="0"/>
          <w:numId w:val="3"/>
        </w:numPr>
        <w:shd w:val="clear" w:color="auto" w:fill="auto"/>
        <w:tabs>
          <w:tab w:val="left" w:pos="851"/>
        </w:tabs>
        <w:spacing w:before="60" w:after="0" w:line="240" w:lineRule="auto"/>
        <w:ind w:right="40"/>
        <w:jc w:val="both"/>
        <w:rPr>
          <w:rStyle w:val="11"/>
          <w:rFonts w:asciiTheme="minorHAnsi" w:eastAsia="Calibri" w:hAnsiTheme="minorHAnsi" w:cstheme="minorHAnsi"/>
        </w:rPr>
      </w:pPr>
      <w:r w:rsidRPr="00261E43">
        <w:rPr>
          <w:rStyle w:val="11"/>
          <w:rFonts w:asciiTheme="minorHAnsi" w:eastAsia="Calibri" w:hAnsiTheme="minorHAnsi" w:cstheme="minorHAnsi"/>
        </w:rPr>
        <w:t>Камалетдинов, У.</w:t>
      </w:r>
      <w:r w:rsidRPr="00261E43">
        <w:rPr>
          <w:rStyle w:val="11"/>
          <w:rFonts w:asciiTheme="minorHAnsi" w:eastAsia="Calibri" w:hAnsiTheme="minorHAnsi" w:cstheme="minorHAnsi"/>
          <w:lang w:val="ru-RU"/>
        </w:rPr>
        <w:t>,</w:t>
      </w:r>
      <w:r w:rsidRPr="00261E43">
        <w:rPr>
          <w:rStyle w:val="11"/>
          <w:rFonts w:asciiTheme="minorHAnsi" w:eastAsia="Calibri" w:hAnsiTheme="minorHAnsi" w:cstheme="minorHAnsi"/>
        </w:rPr>
        <w:t xml:space="preserve"> Эксперт: Коридор "Север-Юг" открывает региону Южного Кавказу доступ к международным рынкам</w:t>
      </w:r>
      <w:r w:rsidRPr="00261E43">
        <w:rPr>
          <w:rStyle w:val="11"/>
          <w:rFonts w:asciiTheme="minorHAnsi" w:eastAsia="Calibri" w:hAnsiTheme="minorHAnsi" w:cstheme="minorHAnsi"/>
          <w:lang w:val="ru-RU"/>
        </w:rPr>
        <w:t xml:space="preserve">, агентство </w:t>
      </w:r>
      <w:r w:rsidRPr="00261E43">
        <w:rPr>
          <w:rStyle w:val="11"/>
          <w:rFonts w:asciiTheme="minorHAnsi" w:eastAsia="Calibri" w:hAnsiTheme="minorHAnsi" w:cstheme="minorHAnsi"/>
          <w:lang w:val="en-US"/>
        </w:rPr>
        <w:t>Report</w:t>
      </w:r>
      <w:r w:rsidRPr="00261E43">
        <w:rPr>
          <w:rStyle w:val="11"/>
          <w:rFonts w:asciiTheme="minorHAnsi" w:eastAsia="Calibri" w:hAnsiTheme="minorHAnsi" w:cstheme="minorHAnsi"/>
          <w:lang w:val="ru-RU"/>
        </w:rPr>
        <w:t>.</w:t>
      </w:r>
      <w:proofErr w:type="spellStart"/>
      <w:r w:rsidRPr="00261E43">
        <w:rPr>
          <w:rStyle w:val="11"/>
          <w:rFonts w:asciiTheme="minorHAnsi" w:eastAsia="Calibri" w:hAnsiTheme="minorHAnsi" w:cstheme="minorHAnsi"/>
          <w:lang w:val="en-US"/>
        </w:rPr>
        <w:t>az</w:t>
      </w:r>
      <w:proofErr w:type="spellEnd"/>
      <w:r w:rsidRPr="00261E43">
        <w:rPr>
          <w:rStyle w:val="11"/>
          <w:rFonts w:asciiTheme="minorHAnsi" w:eastAsia="Calibri" w:hAnsiTheme="minorHAnsi" w:cstheme="minorHAnsi"/>
          <w:lang w:val="ru-RU"/>
        </w:rPr>
        <w:t xml:space="preserve">, </w:t>
      </w:r>
      <w:r w:rsidRPr="00261E43">
        <w:rPr>
          <w:rStyle w:val="11"/>
          <w:rFonts w:asciiTheme="minorHAnsi" w:eastAsia="Calibri" w:hAnsiTheme="minorHAnsi" w:cstheme="minorHAnsi"/>
        </w:rPr>
        <w:t>18 октября 2023 г.</w:t>
      </w:r>
      <w:r w:rsidRPr="00261E43">
        <w:rPr>
          <w:rStyle w:val="11"/>
          <w:rFonts w:asciiTheme="minorHAnsi" w:eastAsia="Calibri" w:hAnsiTheme="minorHAnsi" w:cstheme="minorHAnsi"/>
          <w:lang w:val="ru-RU"/>
        </w:rPr>
        <w:t xml:space="preserve"> </w:t>
      </w:r>
      <w:hyperlink r:id="rId10" w:history="1">
        <w:r w:rsidRPr="00D83698">
          <w:rPr>
            <w:rStyle w:val="a7"/>
            <w:rFonts w:asciiTheme="minorHAnsi" w:eastAsia="Calibri" w:hAnsiTheme="minorHAnsi" w:cstheme="minorHAnsi"/>
            <w:sz w:val="24"/>
            <w:szCs w:val="24"/>
            <w:shd w:val="clear" w:color="auto" w:fill="FFFFFF"/>
          </w:rPr>
          <w:t>https://report.az/ru/infrastruktura/ekspert-koridor-sever-yug-otkryvaet-regionu-yuzhnogo-kavkazu-dostup-k-mezhdunarodnym-rynkam/</w:t>
        </w:r>
      </w:hyperlink>
      <w:r w:rsidRPr="00D83698">
        <w:rPr>
          <w:rStyle w:val="11"/>
          <w:rFonts w:asciiTheme="minorHAnsi" w:eastAsia="Calibri" w:hAnsiTheme="minorHAnsi" w:cstheme="minorHAnsi"/>
        </w:rPr>
        <w:t xml:space="preserve"> </w:t>
      </w:r>
    </w:p>
    <w:p w:rsidR="00261E43" w:rsidRPr="00261E43" w:rsidRDefault="00261E43" w:rsidP="00261E43">
      <w:pPr>
        <w:pStyle w:val="2"/>
        <w:numPr>
          <w:ilvl w:val="0"/>
          <w:numId w:val="3"/>
        </w:numPr>
        <w:shd w:val="clear" w:color="auto" w:fill="auto"/>
        <w:tabs>
          <w:tab w:val="left" w:pos="851"/>
        </w:tabs>
        <w:spacing w:before="60" w:after="0" w:line="240" w:lineRule="auto"/>
        <w:ind w:right="40"/>
        <w:jc w:val="both"/>
        <w:rPr>
          <w:rStyle w:val="11"/>
          <w:rFonts w:asciiTheme="minorHAnsi" w:eastAsia="Calibri" w:hAnsiTheme="minorHAnsi" w:cstheme="minorHAnsi"/>
        </w:rPr>
      </w:pPr>
      <w:r w:rsidRPr="00261E43">
        <w:rPr>
          <w:rStyle w:val="11"/>
          <w:rFonts w:asciiTheme="minorHAnsi" w:eastAsia="Calibri" w:hAnsiTheme="minorHAnsi" w:cstheme="minorHAnsi"/>
        </w:rPr>
        <w:t xml:space="preserve">Uluqbek Kamaletdinov, “Azərbaycanın türk dünyası üçün əhəmiyyəti durmadan artır”, </w:t>
      </w:r>
      <w:hyperlink r:id="rId11" w:history="1">
        <w:r w:rsidRPr="00261E43">
          <w:rPr>
            <w:rStyle w:val="11"/>
            <w:rFonts w:asciiTheme="minorHAnsi" w:eastAsia="Calibri" w:hAnsiTheme="minorHAnsi" w:cstheme="minorHAnsi"/>
          </w:rPr>
          <w:t>Vergilər</w:t>
        </w:r>
      </w:hyperlink>
      <w:r w:rsidRPr="00261E43">
        <w:rPr>
          <w:rStyle w:val="11"/>
          <w:rFonts w:asciiTheme="minorHAnsi" w:eastAsia="Calibri" w:hAnsiTheme="minorHAnsi" w:cstheme="minorHAnsi"/>
        </w:rPr>
        <w:t xml:space="preserve"> Sosial-İqtisadi Onlayn Qəzet, Ozarbayjon, 31 oktyabr 2023, </w:t>
      </w:r>
      <w:hyperlink r:id="rId12" w:history="1">
        <w:r w:rsidRPr="00261E43">
          <w:rPr>
            <w:rStyle w:val="a7"/>
            <w:rFonts w:asciiTheme="minorHAnsi" w:eastAsia="Calibri" w:hAnsiTheme="minorHAnsi" w:cstheme="minorHAnsi"/>
            <w:sz w:val="24"/>
            <w:szCs w:val="24"/>
            <w:shd w:val="clear" w:color="auto" w:fill="FFFFFF"/>
          </w:rPr>
          <w:t>https://vergiler.az/news/articles/26604.html?fbclid=IwAR31hINdGxX9SvmwyX-vWHwjB6pm8_k1biuLPSynNTmbuNOwU2bUrCP9Pkk</w:t>
        </w:r>
      </w:hyperlink>
      <w:r w:rsidRPr="00261E43">
        <w:rPr>
          <w:rStyle w:val="11"/>
          <w:rFonts w:asciiTheme="minorHAnsi" w:eastAsia="Calibri" w:hAnsiTheme="minorHAnsi" w:cstheme="minorHAnsi"/>
        </w:rPr>
        <w:t xml:space="preserve"> </w:t>
      </w:r>
    </w:p>
    <w:p w:rsidR="009A4A71" w:rsidRPr="00C125D3" w:rsidRDefault="009A4A71" w:rsidP="005235F6">
      <w:pPr>
        <w:spacing w:before="60"/>
        <w:rPr>
          <w:rFonts w:ascii="Arial" w:hAnsi="Arial" w:cs="Arial"/>
          <w:sz w:val="22"/>
          <w:szCs w:val="22"/>
          <w:lang w:val="uz-Cyrl-UZ"/>
        </w:rPr>
      </w:pPr>
    </w:p>
    <w:sectPr w:rsidR="009A4A71" w:rsidRPr="00C125D3" w:rsidSect="002A62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9167E"/>
    <w:multiLevelType w:val="hybridMultilevel"/>
    <w:tmpl w:val="363C0EC8"/>
    <w:lvl w:ilvl="0" w:tplc="0843000F">
      <w:start w:val="1"/>
      <w:numFmt w:val="decimal"/>
      <w:lvlText w:val="%1."/>
      <w:lvlJc w:val="left"/>
      <w:pPr>
        <w:ind w:left="720" w:hanging="360"/>
      </w:p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43C96"/>
    <w:multiLevelType w:val="hybridMultilevel"/>
    <w:tmpl w:val="15384E4E"/>
    <w:lvl w:ilvl="0" w:tplc="0843000F">
      <w:start w:val="1"/>
      <w:numFmt w:val="decimal"/>
      <w:lvlText w:val="%1."/>
      <w:lvlJc w:val="left"/>
      <w:pPr>
        <w:ind w:left="720" w:hanging="360"/>
      </w:p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F796F"/>
    <w:multiLevelType w:val="hybridMultilevel"/>
    <w:tmpl w:val="F7BED14E"/>
    <w:lvl w:ilvl="0" w:tplc="0843000F">
      <w:start w:val="1"/>
      <w:numFmt w:val="decimal"/>
      <w:lvlText w:val="%1."/>
      <w:lvlJc w:val="left"/>
      <w:pPr>
        <w:ind w:left="720" w:hanging="360"/>
      </w:p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8140B"/>
    <w:multiLevelType w:val="hybridMultilevel"/>
    <w:tmpl w:val="F88EE3F8"/>
    <w:lvl w:ilvl="0" w:tplc="0843000F">
      <w:start w:val="1"/>
      <w:numFmt w:val="decimal"/>
      <w:lvlText w:val="%1."/>
      <w:lvlJc w:val="left"/>
      <w:pPr>
        <w:ind w:left="720" w:hanging="360"/>
      </w:p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B43EF"/>
    <w:multiLevelType w:val="hybridMultilevel"/>
    <w:tmpl w:val="F7BED14E"/>
    <w:lvl w:ilvl="0" w:tplc="0843000F">
      <w:start w:val="1"/>
      <w:numFmt w:val="decimal"/>
      <w:lvlText w:val="%1."/>
      <w:lvlJc w:val="left"/>
      <w:pPr>
        <w:ind w:left="720" w:hanging="360"/>
      </w:p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52907"/>
    <w:multiLevelType w:val="hybridMultilevel"/>
    <w:tmpl w:val="624EE9C0"/>
    <w:lvl w:ilvl="0" w:tplc="B35427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E5A5F"/>
    <w:multiLevelType w:val="hybridMultilevel"/>
    <w:tmpl w:val="F88EE3F8"/>
    <w:lvl w:ilvl="0" w:tplc="0843000F">
      <w:start w:val="1"/>
      <w:numFmt w:val="decimal"/>
      <w:lvlText w:val="%1."/>
      <w:lvlJc w:val="left"/>
      <w:pPr>
        <w:ind w:left="720" w:hanging="360"/>
      </w:p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F14E71"/>
    <w:multiLevelType w:val="hybridMultilevel"/>
    <w:tmpl w:val="38F8DE2C"/>
    <w:lvl w:ilvl="0" w:tplc="0843000F">
      <w:start w:val="1"/>
      <w:numFmt w:val="decimal"/>
      <w:lvlText w:val="%1."/>
      <w:lvlJc w:val="left"/>
      <w:pPr>
        <w:ind w:left="720" w:hanging="360"/>
      </w:p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9A2917"/>
    <w:multiLevelType w:val="hybridMultilevel"/>
    <w:tmpl w:val="15384E4E"/>
    <w:lvl w:ilvl="0" w:tplc="0843000F">
      <w:start w:val="1"/>
      <w:numFmt w:val="decimal"/>
      <w:lvlText w:val="%1."/>
      <w:lvlJc w:val="left"/>
      <w:pPr>
        <w:ind w:left="720" w:hanging="360"/>
      </w:p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5158C2"/>
    <w:multiLevelType w:val="hybridMultilevel"/>
    <w:tmpl w:val="38F8DE2C"/>
    <w:lvl w:ilvl="0" w:tplc="0843000F">
      <w:start w:val="1"/>
      <w:numFmt w:val="decimal"/>
      <w:lvlText w:val="%1."/>
      <w:lvlJc w:val="left"/>
      <w:pPr>
        <w:ind w:left="720" w:hanging="360"/>
      </w:p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8"/>
  </w:num>
  <w:num w:numId="6">
    <w:abstractNumId w:val="0"/>
  </w:num>
  <w:num w:numId="7">
    <w:abstractNumId w:val="7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A6F"/>
    <w:rsid w:val="00031AEB"/>
    <w:rsid w:val="000A5ECF"/>
    <w:rsid w:val="00162D9F"/>
    <w:rsid w:val="00163E5E"/>
    <w:rsid w:val="00164F42"/>
    <w:rsid w:val="001E4B21"/>
    <w:rsid w:val="00215C9C"/>
    <w:rsid w:val="00261E43"/>
    <w:rsid w:val="002A62DD"/>
    <w:rsid w:val="00330071"/>
    <w:rsid w:val="003371F3"/>
    <w:rsid w:val="00360A6F"/>
    <w:rsid w:val="003657C6"/>
    <w:rsid w:val="0045764B"/>
    <w:rsid w:val="004871BA"/>
    <w:rsid w:val="004942B4"/>
    <w:rsid w:val="004B5223"/>
    <w:rsid w:val="005235F6"/>
    <w:rsid w:val="00596EB9"/>
    <w:rsid w:val="005A0A1D"/>
    <w:rsid w:val="005C2944"/>
    <w:rsid w:val="005D4D5D"/>
    <w:rsid w:val="00656B0E"/>
    <w:rsid w:val="006620E6"/>
    <w:rsid w:val="00672A50"/>
    <w:rsid w:val="006842D7"/>
    <w:rsid w:val="00703E8B"/>
    <w:rsid w:val="007068D9"/>
    <w:rsid w:val="007707E2"/>
    <w:rsid w:val="007770DE"/>
    <w:rsid w:val="007E2B26"/>
    <w:rsid w:val="008A5884"/>
    <w:rsid w:val="008B2247"/>
    <w:rsid w:val="009362B6"/>
    <w:rsid w:val="00936961"/>
    <w:rsid w:val="00941E5D"/>
    <w:rsid w:val="009A4A71"/>
    <w:rsid w:val="00A67C00"/>
    <w:rsid w:val="00B64B78"/>
    <w:rsid w:val="00BB1FF2"/>
    <w:rsid w:val="00BD041C"/>
    <w:rsid w:val="00C11982"/>
    <w:rsid w:val="00C125D3"/>
    <w:rsid w:val="00C27272"/>
    <w:rsid w:val="00C319C7"/>
    <w:rsid w:val="00C355C0"/>
    <w:rsid w:val="00CD3412"/>
    <w:rsid w:val="00CF0DE1"/>
    <w:rsid w:val="00D2580F"/>
    <w:rsid w:val="00D50738"/>
    <w:rsid w:val="00D52A63"/>
    <w:rsid w:val="00D82D44"/>
    <w:rsid w:val="00D83698"/>
    <w:rsid w:val="00DE6BAF"/>
    <w:rsid w:val="00EA292B"/>
    <w:rsid w:val="00F07880"/>
    <w:rsid w:val="00F30A22"/>
    <w:rsid w:val="00F8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3A74D"/>
  <w15:docId w15:val="{8B1D3B72-5D11-438A-8005-462DAE0D8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A6F"/>
    <w:pPr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20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D52A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D52A63"/>
    <w:pPr>
      <w:spacing w:before="100" w:beforeAutospacing="1" w:after="100" w:afterAutospacing="1"/>
      <w:jc w:val="left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100s,List Paragraph (numbered (a)),List Paragraph1,WB Para"/>
    <w:basedOn w:val="a"/>
    <w:link w:val="a4"/>
    <w:uiPriority w:val="34"/>
    <w:qFormat/>
    <w:rsid w:val="00360A6F"/>
    <w:pPr>
      <w:ind w:left="720"/>
      <w:contextualSpacing/>
    </w:pPr>
  </w:style>
  <w:style w:type="character" w:customStyle="1" w:styleId="a4">
    <w:name w:val="Абзац списка Знак"/>
    <w:aliases w:val="List 100s Знак,List Paragraph (numbered (a)) Знак,List Paragraph1 Знак,WB Para Знак"/>
    <w:link w:val="a3"/>
    <w:uiPriority w:val="34"/>
    <w:locked/>
    <w:rsid w:val="007770DE"/>
    <w:rPr>
      <w:rFonts w:ascii="Times New Roman" w:eastAsia="Times New Roman" w:hAnsi="Times New Roman" w:cs="Times New Roman"/>
      <w:sz w:val="16"/>
      <w:szCs w:val="20"/>
      <w:lang w:val="en-GB"/>
    </w:rPr>
  </w:style>
  <w:style w:type="paragraph" w:styleId="a5">
    <w:name w:val="Balloon Text"/>
    <w:basedOn w:val="a"/>
    <w:link w:val="a6"/>
    <w:uiPriority w:val="99"/>
    <w:semiHidden/>
    <w:unhideWhenUsed/>
    <w:rsid w:val="009A4A71"/>
    <w:rPr>
      <w:rFonts w:ascii="Tahoma" w:hAnsi="Tahoma" w:cs="Tahoma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A71"/>
    <w:rPr>
      <w:rFonts w:ascii="Tahoma" w:eastAsia="Times New Roman" w:hAnsi="Tahoma" w:cs="Tahoma"/>
      <w:sz w:val="16"/>
      <w:szCs w:val="16"/>
      <w:lang w:val="en-GB"/>
    </w:rPr>
  </w:style>
  <w:style w:type="character" w:styleId="a7">
    <w:name w:val="Hyperlink"/>
    <w:basedOn w:val="a0"/>
    <w:uiPriority w:val="99"/>
    <w:unhideWhenUsed/>
    <w:rsid w:val="00D52A63"/>
    <w:rPr>
      <w:color w:val="0000FF" w:themeColor="hyperlink"/>
      <w:u w:val="single"/>
    </w:rPr>
  </w:style>
  <w:style w:type="character" w:customStyle="1" w:styleId="a8">
    <w:name w:val="Основной текст_"/>
    <w:basedOn w:val="a0"/>
    <w:link w:val="2"/>
    <w:rsid w:val="00D52A63"/>
    <w:rPr>
      <w:rFonts w:ascii="Times New Roman" w:eastAsia="Times New Roman" w:hAnsi="Times New Roman" w:cs="Times New Roman"/>
      <w:spacing w:val="3"/>
      <w:shd w:val="clear" w:color="auto" w:fill="FFFFFF"/>
    </w:rPr>
  </w:style>
  <w:style w:type="character" w:customStyle="1" w:styleId="11">
    <w:name w:val="Основной текст1"/>
    <w:basedOn w:val="a8"/>
    <w:rsid w:val="00D52A63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</w:rPr>
  </w:style>
  <w:style w:type="paragraph" w:customStyle="1" w:styleId="2">
    <w:name w:val="Основной текст2"/>
    <w:basedOn w:val="a"/>
    <w:link w:val="a8"/>
    <w:rsid w:val="00D52A63"/>
    <w:pPr>
      <w:widowControl w:val="0"/>
      <w:shd w:val="clear" w:color="auto" w:fill="FFFFFF"/>
      <w:spacing w:after="240" w:line="322" w:lineRule="exact"/>
      <w:jc w:val="center"/>
    </w:pPr>
    <w:rPr>
      <w:spacing w:val="3"/>
      <w:sz w:val="22"/>
      <w:szCs w:val="22"/>
      <w:lang w:val="uz-Cyrl-UZ"/>
    </w:rPr>
  </w:style>
  <w:style w:type="character" w:customStyle="1" w:styleId="30">
    <w:name w:val="Заголовок 3 Знак"/>
    <w:basedOn w:val="a0"/>
    <w:link w:val="3"/>
    <w:uiPriority w:val="9"/>
    <w:rsid w:val="00D52A63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D52A6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slogan">
    <w:name w:val="slogan"/>
    <w:basedOn w:val="a0"/>
    <w:rsid w:val="00D52A63"/>
  </w:style>
  <w:style w:type="character" w:styleId="a9">
    <w:name w:val="Strong"/>
    <w:basedOn w:val="a0"/>
    <w:uiPriority w:val="22"/>
    <w:qFormat/>
    <w:rsid w:val="00D52A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8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6443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6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2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port.az/ru/energetika/ekspert-usilenie-sotrudnichestva-azerbajdzhana-i-uzbekistana-v-energosfere-na-polzu-obeim-strana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port.az/en/energy/expert-agreement-between-socar-uzbekneftegaz-important-step-in-strengthening-energy-partnership/" TargetMode="External"/><Relationship Id="rId12" Type="http://schemas.openxmlformats.org/officeDocument/2006/relationships/hyperlink" Target="https://vergiler.az/news/articles/26604.html?fbclid=IwAR31hINdGxX9SvmwyX-vWHwjB6pm8_k1biuLPSynNTmbuNOwU2bUrCP9Pk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lugbek.kamaletdinov@gmail.com" TargetMode="External"/><Relationship Id="rId11" Type="http://schemas.openxmlformats.org/officeDocument/2006/relationships/hyperlink" Target="https://vergiler.az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report.az/ru/infrastruktura/ekspert-koridor-sever-yug-otkryvaet-regionu-yuzhnogo-kavkazu-dostup-k-mezhdunarodnym-rynka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port.az/ru/vneshnyaya-politika/ekspert-podpisanie-novyh-dokumentov-usilivayut-prochnoe-sotrudnichestvo-azerbajdzhana-i-uzbekistan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8</Pages>
  <Words>2969</Words>
  <Characters>16928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У.Камалетдинов</dc:creator>
  <cp:lastModifiedBy>PRO-TEC</cp:lastModifiedBy>
  <cp:revision>21</cp:revision>
  <dcterms:created xsi:type="dcterms:W3CDTF">2021-10-05T07:03:00Z</dcterms:created>
  <dcterms:modified xsi:type="dcterms:W3CDTF">2023-11-20T14:00:00Z</dcterms:modified>
</cp:coreProperties>
</file>