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1D734" w14:textId="77777777" w:rsidR="00D21A95" w:rsidRDefault="007F362B">
      <w:pPr>
        <w:ind w:left="0" w:right="4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BAKHTIYOR </w:t>
      </w:r>
      <w:proofErr w:type="spellStart"/>
      <w:r>
        <w:rPr>
          <w:b/>
          <w:sz w:val="36"/>
          <w:szCs w:val="36"/>
        </w:rPr>
        <w:t>Kh</w:t>
      </w:r>
      <w:proofErr w:type="spellEnd"/>
      <w:r>
        <w:rPr>
          <w:b/>
          <w:sz w:val="36"/>
          <w:szCs w:val="36"/>
        </w:rPr>
        <w:t>. MAMATKULOV</w:t>
      </w:r>
    </w:p>
    <w:p w14:paraId="34C9AAFA" w14:textId="77777777" w:rsidR="00D21A95" w:rsidRDefault="007F362B">
      <w:pPr>
        <w:ind w:left="0" w:right="49"/>
        <w:jc w:val="center"/>
        <w:rPr>
          <w:b/>
          <w:sz w:val="36"/>
          <w:szCs w:val="36"/>
        </w:rPr>
      </w:pPr>
      <w:r>
        <w:rPr>
          <w:i/>
        </w:rPr>
        <w:t xml:space="preserve">Curriculum Vitae </w:t>
      </w:r>
    </w:p>
    <w:p w14:paraId="37B0FE6E" w14:textId="77777777" w:rsidR="00D21A95" w:rsidRDefault="007F362B">
      <w:pPr>
        <w:ind w:left="5"/>
        <w:jc w:val="center"/>
      </w:pPr>
      <w:r>
        <w:rPr>
          <w:i/>
        </w:rPr>
        <w:t xml:space="preserve"> </w:t>
      </w:r>
    </w:p>
    <w:p w14:paraId="27C2B5AA" w14:textId="2A8147A7" w:rsidR="000637F3" w:rsidRPr="00AA6BA1" w:rsidRDefault="007F362B" w:rsidP="000637F3">
      <w:pPr>
        <w:rPr>
          <w:rFonts w:ascii="PANDA Times UZ" w:hAnsi="PANDA Times UZ"/>
          <w:b/>
          <w:bCs/>
          <w:color w:val="0563C1"/>
          <w:u w:val="single"/>
        </w:rPr>
      </w:pPr>
      <w:r>
        <w:t>Professor, Department of Economic Statistics</w:t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Email: </w:t>
      </w:r>
      <w:r w:rsidR="000637F3" w:rsidRPr="00AA6BA1">
        <w:rPr>
          <w:rFonts w:ascii="PANDA Times UZ" w:hAnsi="PANDA Times UZ"/>
          <w:b/>
          <w:bCs/>
          <w:color w:val="0563C1"/>
          <w:u w:val="single"/>
        </w:rPr>
        <w:t>b.mamatkulov@tsue.uz</w:t>
      </w:r>
    </w:p>
    <w:p w14:paraId="1C1D91FD" w14:textId="77777777" w:rsidR="00D21A95" w:rsidRDefault="00D21A95">
      <w:pPr>
        <w:tabs>
          <w:tab w:val="center" w:pos="4254"/>
          <w:tab w:val="center" w:pos="4964"/>
          <w:tab w:val="center" w:pos="5672"/>
          <w:tab w:val="center" w:pos="6383"/>
          <w:tab w:val="right" w:pos="10271"/>
        </w:tabs>
        <w:ind w:left="-15"/>
      </w:pPr>
      <w:bookmarkStart w:id="0" w:name="_GoBack"/>
      <w:bookmarkEnd w:id="0"/>
    </w:p>
    <w:p w14:paraId="35764A16" w14:textId="77777777" w:rsidR="00D21A95" w:rsidRDefault="007F362B">
      <w:pPr>
        <w:tabs>
          <w:tab w:val="center" w:pos="2127"/>
          <w:tab w:val="center" w:pos="2837"/>
          <w:tab w:val="center" w:pos="3546"/>
          <w:tab w:val="center" w:pos="4254"/>
          <w:tab w:val="center" w:pos="4964"/>
          <w:tab w:val="center" w:pos="5672"/>
          <w:tab w:val="center" w:pos="6383"/>
          <w:tab w:val="center" w:pos="8242"/>
        </w:tabs>
        <w:ind w:left="-15"/>
      </w:pPr>
      <w:r>
        <w:t>Tashkent State University of Economics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Phone:</w:t>
      </w:r>
    </w:p>
    <w:p w14:paraId="16050A28" w14:textId="77777777" w:rsidR="00D21A95" w:rsidRDefault="007F362B">
      <w:pPr>
        <w:tabs>
          <w:tab w:val="center" w:pos="2127"/>
          <w:tab w:val="center" w:pos="2837"/>
          <w:tab w:val="center" w:pos="3546"/>
          <w:tab w:val="center" w:pos="4254"/>
          <w:tab w:val="center" w:pos="4964"/>
          <w:tab w:val="center" w:pos="5672"/>
          <w:tab w:val="center" w:pos="6383"/>
          <w:tab w:val="center" w:pos="8242"/>
        </w:tabs>
        <w:ind w:left="-15"/>
      </w:pPr>
      <w:r>
        <w:t>100066, Tashkent, Islam Karimov street, 49</w:t>
      </w:r>
    </w:p>
    <w:p w14:paraId="5A63640A" w14:textId="77777777" w:rsidR="00D21A95" w:rsidRDefault="00D21A95">
      <w:pPr>
        <w:tabs>
          <w:tab w:val="center" w:pos="2127"/>
          <w:tab w:val="center" w:pos="2837"/>
          <w:tab w:val="center" w:pos="3546"/>
          <w:tab w:val="center" w:pos="4254"/>
          <w:tab w:val="center" w:pos="4964"/>
          <w:tab w:val="center" w:pos="5672"/>
          <w:tab w:val="center" w:pos="6383"/>
          <w:tab w:val="center" w:pos="8242"/>
        </w:tabs>
        <w:ind w:left="-15"/>
      </w:pPr>
    </w:p>
    <w:p w14:paraId="3201C6B9" w14:textId="77777777" w:rsidR="00D21A95" w:rsidRDefault="007F362B">
      <w:pPr>
        <w:ind w:left="5"/>
        <w:jc w:val="center"/>
      </w:pPr>
      <w:r>
        <w:t xml:space="preserve"> </w:t>
      </w:r>
    </w:p>
    <w:tbl>
      <w:tblPr>
        <w:tblStyle w:val="a5"/>
        <w:tblW w:w="1057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76"/>
        <w:gridCol w:w="9301"/>
      </w:tblGrid>
      <w:tr w:rsidR="00D21A95" w14:paraId="1DDA20D6" w14:textId="77777777">
        <w:trPr>
          <w:trHeight w:val="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931810D" w14:textId="77777777" w:rsidR="00D21A95" w:rsidRDefault="007F362B">
            <w:pPr>
              <w:ind w:left="0"/>
            </w:pPr>
            <w:r>
              <w:rPr>
                <w:b/>
              </w:rPr>
              <w:t>Education</w:t>
            </w:r>
            <w:r>
              <w:t xml:space="preserve"> </w:t>
            </w:r>
          </w:p>
        </w:tc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14:paraId="4B307B08" w14:textId="77777777" w:rsidR="00D21A95" w:rsidRDefault="007F362B">
            <w:pPr>
              <w:ind w:left="17"/>
              <w:rPr>
                <w:b/>
              </w:rPr>
            </w:pPr>
            <w:r>
              <w:rPr>
                <w:b/>
              </w:rPr>
              <w:t>TASHKENT STATE AGRARIAN UNIVERSITY</w:t>
            </w:r>
          </w:p>
          <w:p w14:paraId="1DECBB4C" w14:textId="77777777" w:rsidR="00D21A95" w:rsidRDefault="007F362B">
            <w:pPr>
              <w:tabs>
                <w:tab w:val="right" w:pos="8826"/>
              </w:tabs>
              <w:ind w:left="0"/>
            </w:pPr>
            <w:r>
              <w:t>Bachelor’s</w:t>
            </w:r>
            <w:r>
              <w:rPr>
                <w:b/>
              </w:rPr>
              <w:t xml:space="preserve"> </w:t>
            </w:r>
            <w:r>
              <w:t>Degree</w:t>
            </w:r>
            <w:r>
              <w:rPr>
                <w:b/>
              </w:rPr>
              <w:t xml:space="preserve"> (</w:t>
            </w:r>
            <w:r>
              <w:t>Full</w:t>
            </w:r>
            <w:r>
              <w:rPr>
                <w:b/>
              </w:rPr>
              <w:t>-</w:t>
            </w:r>
            <w:r>
              <w:t>time</w:t>
            </w:r>
            <w:r>
              <w:rPr>
                <w:b/>
              </w:rPr>
              <w:t xml:space="preserve">), </w:t>
            </w:r>
            <w:r>
              <w:t>1995</w:t>
            </w:r>
          </w:p>
        </w:tc>
      </w:tr>
      <w:tr w:rsidR="00D21A95" w14:paraId="65BE626A" w14:textId="77777777">
        <w:trPr>
          <w:trHeight w:val="3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42A7D7E" w14:textId="77777777" w:rsidR="00D21A95" w:rsidRDefault="007F362B">
            <w:pPr>
              <w:ind w:left="0"/>
            </w:pPr>
            <w:r>
              <w:rPr>
                <w:b/>
              </w:rPr>
              <w:t xml:space="preserve"> </w:t>
            </w:r>
          </w:p>
        </w:tc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14:paraId="7D1D3D1C" w14:textId="77777777" w:rsidR="00D21A95" w:rsidRDefault="00D21A95">
            <w:pPr>
              <w:tabs>
                <w:tab w:val="right" w:pos="8826"/>
              </w:tabs>
              <w:ind w:left="0"/>
              <w:rPr>
                <w:b/>
              </w:rPr>
            </w:pPr>
          </w:p>
        </w:tc>
      </w:tr>
      <w:tr w:rsidR="00D21A95" w14:paraId="498E867B" w14:textId="77777777">
        <w:trPr>
          <w:trHeight w:val="49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3D27777" w14:textId="77777777" w:rsidR="00D21A95" w:rsidRDefault="007F362B">
            <w:pPr>
              <w:ind w:left="0"/>
            </w:pPr>
            <w:r>
              <w:rPr>
                <w:b/>
              </w:rPr>
              <w:t xml:space="preserve">Experience </w:t>
            </w:r>
          </w:p>
        </w:tc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14:paraId="4C3DECD7" w14:textId="77777777" w:rsidR="00D21A95" w:rsidRDefault="007F362B">
            <w:pPr>
              <w:ind w:left="17"/>
            </w:pPr>
            <w:r>
              <w:t>Student, Tashkent State Agrarian University (1990–1995)</w:t>
            </w:r>
          </w:p>
          <w:p w14:paraId="7EB3E16C" w14:textId="77777777" w:rsidR="00D21A95" w:rsidRDefault="007F362B">
            <w:pPr>
              <w:ind w:left="17"/>
            </w:pPr>
            <w:r>
              <w:t>Assistant Lecturer, Tashkent State Agrarian University (1995–2006)</w:t>
            </w:r>
          </w:p>
          <w:p w14:paraId="55DBECF6" w14:textId="77777777" w:rsidR="00D21A95" w:rsidRDefault="007F362B">
            <w:pPr>
              <w:ind w:left="17"/>
            </w:pPr>
            <w:r>
              <w:t>Senior Lecturer, Department of Statistics, Tashkent State University of Economics (2006–2008)</w:t>
            </w:r>
          </w:p>
          <w:p w14:paraId="711E759A" w14:textId="77777777" w:rsidR="00D21A95" w:rsidRDefault="007F362B">
            <w:pPr>
              <w:ind w:left="17"/>
            </w:pPr>
            <w:r>
              <w:t>Associate Professor, Department of Statistics, Tashkent State University of Economics (2008–2020)</w:t>
            </w:r>
          </w:p>
          <w:p w14:paraId="389285CA" w14:textId="77777777" w:rsidR="00D21A95" w:rsidRDefault="007F362B">
            <w:pPr>
              <w:ind w:left="17"/>
            </w:pPr>
            <w:r>
              <w:t>Associate Professor, Department of Statistics and Econometrics, Tashkent Institute of Finance (2020–2022)</w:t>
            </w:r>
          </w:p>
          <w:p w14:paraId="68235F23" w14:textId="77777777" w:rsidR="00D21A95" w:rsidRDefault="007F362B">
            <w:pPr>
              <w:ind w:left="17"/>
            </w:pPr>
            <w:r>
              <w:t>Acting Professor, Department of Statistics and Econometrics, Tashkent Institute of Finance (2022–2023)</w:t>
            </w:r>
          </w:p>
          <w:p w14:paraId="3005A9DE" w14:textId="77777777" w:rsidR="00D21A95" w:rsidRDefault="007F362B">
            <w:pPr>
              <w:ind w:left="17"/>
            </w:pPr>
            <w:r>
              <w:t>Professor, Department of Statistics and Econometrics, Tashkent Institute of Finance (2023–2024)</w:t>
            </w:r>
          </w:p>
          <w:p w14:paraId="64526F8E" w14:textId="77777777" w:rsidR="00D21A95" w:rsidRDefault="007F362B">
            <w:pPr>
              <w:ind w:left="17"/>
            </w:pPr>
            <w:r>
              <w:t>Professor, Department of Economic Statistics, Tashkent State University of Economics (April 2024 – present)</w:t>
            </w:r>
          </w:p>
        </w:tc>
      </w:tr>
    </w:tbl>
    <w:p w14:paraId="7BCA0C19" w14:textId="77777777" w:rsidR="00D21A95" w:rsidRDefault="007F362B">
      <w:pPr>
        <w:spacing w:after="100"/>
        <w:ind w:left="0"/>
      </w:pPr>
      <w:r>
        <w:rPr>
          <w:i/>
          <w:sz w:val="18"/>
          <w:szCs w:val="18"/>
        </w:rPr>
        <w:t xml:space="preserve"> </w:t>
      </w:r>
    </w:p>
    <w:tbl>
      <w:tblPr>
        <w:tblStyle w:val="a6"/>
        <w:tblW w:w="1027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76"/>
        <w:gridCol w:w="9000"/>
      </w:tblGrid>
      <w:tr w:rsidR="00D21A95" w14:paraId="67A59A25" w14:textId="77777777" w:rsidTr="007F362B">
        <w:trPr>
          <w:trHeight w:val="1097"/>
        </w:trPr>
        <w:tc>
          <w:tcPr>
            <w:tcW w:w="1276" w:type="dxa"/>
          </w:tcPr>
          <w:p w14:paraId="113F1F1C" w14:textId="77777777" w:rsidR="00D21A95" w:rsidRDefault="007F362B">
            <w:pPr>
              <w:ind w:left="0"/>
              <w:rPr>
                <w:b/>
              </w:rPr>
            </w:pPr>
            <w:r>
              <w:rPr>
                <w:b/>
              </w:rPr>
              <w:t>Research Interests</w:t>
            </w:r>
          </w:p>
          <w:p w14:paraId="3D992ABF" w14:textId="77777777" w:rsidR="00D21A95" w:rsidRDefault="007F362B">
            <w:pPr>
              <w:ind w:left="0"/>
            </w:pPr>
            <w:r>
              <w:t xml:space="preserve"> </w:t>
            </w:r>
          </w:p>
        </w:tc>
        <w:tc>
          <w:tcPr>
            <w:tcW w:w="9000" w:type="dxa"/>
          </w:tcPr>
          <w:p w14:paraId="3809B65B" w14:textId="56B1667B" w:rsidR="00D21A95" w:rsidRPr="007F362B" w:rsidRDefault="007F362B">
            <w:pPr>
              <w:ind w:left="0"/>
              <w:rPr>
                <w:lang w:val="en-US"/>
              </w:rPr>
            </w:pPr>
            <w:r>
              <w:rPr>
                <w:lang w:val="en-US"/>
              </w:rPr>
              <w:t>Statistics</w:t>
            </w:r>
          </w:p>
        </w:tc>
      </w:tr>
      <w:tr w:rsidR="00D21A95" w14:paraId="1003D011" w14:textId="77777777" w:rsidTr="007F362B">
        <w:trPr>
          <w:trHeight w:val="920"/>
        </w:trPr>
        <w:tc>
          <w:tcPr>
            <w:tcW w:w="1276" w:type="dxa"/>
          </w:tcPr>
          <w:p w14:paraId="57177C85" w14:textId="77777777" w:rsidR="00D21A95" w:rsidRDefault="007F362B">
            <w:pPr>
              <w:ind w:left="0"/>
            </w:pPr>
            <w:r>
              <w:rPr>
                <w:b/>
              </w:rPr>
              <w:t xml:space="preserve">Selected textbooks and teaching manuals: </w:t>
            </w:r>
          </w:p>
        </w:tc>
        <w:tc>
          <w:tcPr>
            <w:tcW w:w="9000" w:type="dxa"/>
          </w:tcPr>
          <w:p w14:paraId="3B10D68E" w14:textId="77777777" w:rsidR="00D21A95" w:rsidRDefault="00D21A95"/>
        </w:tc>
      </w:tr>
      <w:tr w:rsidR="007F362B" w14:paraId="77ACFA1A" w14:textId="77777777" w:rsidTr="007F362B">
        <w:trPr>
          <w:trHeight w:val="630"/>
        </w:trPr>
        <w:tc>
          <w:tcPr>
            <w:tcW w:w="1276" w:type="dxa"/>
          </w:tcPr>
          <w:p w14:paraId="29EDBA83" w14:textId="77777777" w:rsidR="007F362B" w:rsidRDefault="007F362B">
            <w:pPr>
              <w:ind w:left="0"/>
              <w:rPr>
                <w:b/>
              </w:rPr>
            </w:pPr>
          </w:p>
        </w:tc>
        <w:tc>
          <w:tcPr>
            <w:tcW w:w="9000" w:type="dxa"/>
          </w:tcPr>
          <w:p w14:paraId="2018EF9C" w14:textId="19ECEE33" w:rsidR="007F362B" w:rsidRDefault="007F362B">
            <w:proofErr w:type="spellStart"/>
            <w:r>
              <w:rPr>
                <w:rStyle w:val="a7"/>
              </w:rPr>
              <w:t>Mamatkulov</w:t>
            </w:r>
            <w:proofErr w:type="spellEnd"/>
            <w:r>
              <w:rPr>
                <w:rStyle w:val="a7"/>
              </w:rPr>
              <w:t xml:space="preserve"> B. </w:t>
            </w:r>
            <w:proofErr w:type="spellStart"/>
            <w:r>
              <w:rPr>
                <w:rStyle w:val="a7"/>
              </w:rPr>
              <w:t>Kh</w:t>
            </w:r>
            <w:proofErr w:type="spellEnd"/>
            <w:r>
              <w:rPr>
                <w:rStyle w:val="a7"/>
              </w:rPr>
              <w:t>.</w:t>
            </w:r>
            <w:r>
              <w:br/>
              <w:t xml:space="preserve">The Study of Hospitalization Cases in Osteochondrosis of the Spine: Key Aspects and Characteristics of the Disease // </w:t>
            </w:r>
            <w:proofErr w:type="spellStart"/>
            <w:r>
              <w:rPr>
                <w:rStyle w:val="a8"/>
              </w:rPr>
              <w:t>Dspace</w:t>
            </w:r>
            <w:proofErr w:type="spellEnd"/>
            <w:r>
              <w:rPr>
                <w:rStyle w:val="a8"/>
              </w:rPr>
              <w:t xml:space="preserve"> Repository</w:t>
            </w:r>
            <w:r>
              <w:t>. 2024. (in English)</w:t>
            </w:r>
          </w:p>
        </w:tc>
      </w:tr>
      <w:tr w:rsidR="007F362B" w14:paraId="2C014EE8" w14:textId="77777777" w:rsidTr="007F362B">
        <w:trPr>
          <w:trHeight w:val="630"/>
        </w:trPr>
        <w:tc>
          <w:tcPr>
            <w:tcW w:w="1276" w:type="dxa"/>
          </w:tcPr>
          <w:p w14:paraId="720F8D5D" w14:textId="77777777" w:rsidR="007F362B" w:rsidRDefault="007F362B">
            <w:pPr>
              <w:ind w:left="0"/>
              <w:rPr>
                <w:b/>
              </w:rPr>
            </w:pPr>
          </w:p>
        </w:tc>
        <w:tc>
          <w:tcPr>
            <w:tcW w:w="9000" w:type="dxa"/>
          </w:tcPr>
          <w:p w14:paraId="59AF0FE3" w14:textId="0F73B729" w:rsidR="007F362B" w:rsidRDefault="007F362B">
            <w:pPr>
              <w:rPr>
                <w:rStyle w:val="a7"/>
              </w:rPr>
            </w:pPr>
            <w:proofErr w:type="spellStart"/>
            <w:r>
              <w:rPr>
                <w:rStyle w:val="a7"/>
              </w:rPr>
              <w:t>Mamatkulov</w:t>
            </w:r>
            <w:proofErr w:type="spellEnd"/>
            <w:r>
              <w:rPr>
                <w:rStyle w:val="a7"/>
              </w:rPr>
              <w:t xml:space="preserve"> B. </w:t>
            </w:r>
            <w:proofErr w:type="spellStart"/>
            <w:r>
              <w:rPr>
                <w:rStyle w:val="a7"/>
              </w:rPr>
              <w:t>Kh</w:t>
            </w:r>
            <w:proofErr w:type="spellEnd"/>
            <w:r>
              <w:rPr>
                <w:rStyle w:val="a7"/>
              </w:rPr>
              <w:t>.</w:t>
            </w:r>
            <w:r>
              <w:br/>
            </w:r>
            <w:proofErr w:type="spellStart"/>
            <w:r>
              <w:t>Kichik</w:t>
            </w:r>
            <w:proofErr w:type="spellEnd"/>
            <w:r>
              <w:t xml:space="preserve"> </w:t>
            </w:r>
            <w:proofErr w:type="spellStart"/>
            <w:r>
              <w:t>biznesni</w:t>
            </w:r>
            <w:proofErr w:type="spellEnd"/>
            <w:r>
              <w:t xml:space="preserve"> </w:t>
            </w:r>
            <w:proofErr w:type="spellStart"/>
            <w:r>
              <w:t>boshqarish</w:t>
            </w:r>
            <w:proofErr w:type="spellEnd"/>
            <w:r>
              <w:t xml:space="preserve"> – </w:t>
            </w:r>
            <w:proofErr w:type="spellStart"/>
            <w:r>
              <w:t>statistikаning</w:t>
            </w:r>
            <w:proofErr w:type="spellEnd"/>
            <w:r>
              <w:t xml:space="preserve"> </w:t>
            </w:r>
            <w:proofErr w:type="spellStart"/>
            <w:r>
              <w:t>o‘rganish</w:t>
            </w:r>
            <w:proofErr w:type="spellEnd"/>
            <w:r>
              <w:t xml:space="preserve"> </w:t>
            </w:r>
            <w:proofErr w:type="spellStart"/>
            <w:r>
              <w:t>obyekti</w:t>
            </w:r>
            <w:proofErr w:type="spellEnd"/>
            <w:r>
              <w:t xml:space="preserve"> </w:t>
            </w:r>
            <w:proofErr w:type="spellStart"/>
            <w:r>
              <w:t>sifatida</w:t>
            </w:r>
            <w:proofErr w:type="spellEnd"/>
            <w:r>
              <w:t xml:space="preserve"> // </w:t>
            </w:r>
            <w:proofErr w:type="spellStart"/>
            <w:r>
              <w:rPr>
                <w:rStyle w:val="a8"/>
              </w:rPr>
              <w:t>Yashil</w:t>
            </w:r>
            <w:proofErr w:type="spellEnd"/>
            <w:r>
              <w:rPr>
                <w:rStyle w:val="a8"/>
              </w:rPr>
              <w:t xml:space="preserve"> </w:t>
            </w:r>
            <w:proofErr w:type="spellStart"/>
            <w:r>
              <w:rPr>
                <w:rStyle w:val="a8"/>
              </w:rPr>
              <w:t>iqtisodiyot</w:t>
            </w:r>
            <w:proofErr w:type="spellEnd"/>
            <w:r>
              <w:rPr>
                <w:rStyle w:val="a8"/>
              </w:rPr>
              <w:t xml:space="preserve"> </w:t>
            </w:r>
            <w:proofErr w:type="spellStart"/>
            <w:r>
              <w:rPr>
                <w:rStyle w:val="a8"/>
              </w:rPr>
              <w:t>va</w:t>
            </w:r>
            <w:proofErr w:type="spellEnd"/>
            <w:r>
              <w:rPr>
                <w:rStyle w:val="a8"/>
              </w:rPr>
              <w:t xml:space="preserve"> </w:t>
            </w:r>
            <w:proofErr w:type="spellStart"/>
            <w:r>
              <w:rPr>
                <w:rStyle w:val="a8"/>
              </w:rPr>
              <w:t>taraqqiyot</w:t>
            </w:r>
            <w:proofErr w:type="spellEnd"/>
            <w:r>
              <w:t>. October 2024.</w:t>
            </w:r>
          </w:p>
        </w:tc>
      </w:tr>
      <w:tr w:rsidR="007F362B" w14:paraId="022098F0" w14:textId="77777777" w:rsidTr="007F362B">
        <w:trPr>
          <w:trHeight w:val="630"/>
        </w:trPr>
        <w:tc>
          <w:tcPr>
            <w:tcW w:w="1276" w:type="dxa"/>
          </w:tcPr>
          <w:p w14:paraId="1AA2DB1D" w14:textId="77777777" w:rsidR="007F362B" w:rsidRDefault="007F362B">
            <w:pPr>
              <w:ind w:left="0"/>
              <w:rPr>
                <w:b/>
              </w:rPr>
            </w:pPr>
          </w:p>
        </w:tc>
        <w:tc>
          <w:tcPr>
            <w:tcW w:w="9000" w:type="dxa"/>
          </w:tcPr>
          <w:p w14:paraId="74BC9803" w14:textId="5705A7FD" w:rsidR="007F362B" w:rsidRDefault="007F362B">
            <w:pPr>
              <w:rPr>
                <w:rStyle w:val="a7"/>
              </w:rPr>
            </w:pPr>
            <w:proofErr w:type="spellStart"/>
            <w:r>
              <w:rPr>
                <w:rStyle w:val="a7"/>
              </w:rPr>
              <w:t>Mamatkulov</w:t>
            </w:r>
            <w:proofErr w:type="spellEnd"/>
            <w:r>
              <w:rPr>
                <w:rStyle w:val="a7"/>
              </w:rPr>
              <w:t xml:space="preserve"> B. </w:t>
            </w:r>
            <w:proofErr w:type="spellStart"/>
            <w:r>
              <w:rPr>
                <w:rStyle w:val="a7"/>
              </w:rPr>
              <w:t>Kh</w:t>
            </w:r>
            <w:proofErr w:type="spellEnd"/>
            <w:r>
              <w:rPr>
                <w:rStyle w:val="a7"/>
              </w:rPr>
              <w:t>.</w:t>
            </w:r>
            <w:r>
              <w:br/>
            </w:r>
            <w:proofErr w:type="spellStart"/>
            <w:r>
              <w:t>Aholi</w:t>
            </w:r>
            <w:proofErr w:type="spellEnd"/>
            <w:r>
              <w:t xml:space="preserve"> </w:t>
            </w:r>
            <w:proofErr w:type="spellStart"/>
            <w:r>
              <w:t>xayotiylik</w:t>
            </w:r>
            <w:proofErr w:type="spellEnd"/>
            <w:r>
              <w:t xml:space="preserve"> </w:t>
            </w:r>
            <w:proofErr w:type="spellStart"/>
            <w:r>
              <w:t>sifati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darajasi</w:t>
            </w:r>
            <w:proofErr w:type="spellEnd"/>
            <w:r>
              <w:t xml:space="preserve"> </w:t>
            </w:r>
            <w:proofErr w:type="spellStart"/>
            <w:r>
              <w:t>bo‘yicha</w:t>
            </w:r>
            <w:proofErr w:type="spellEnd"/>
            <w:r>
              <w:t xml:space="preserve"> </w:t>
            </w:r>
            <w:proofErr w:type="spellStart"/>
            <w:r>
              <w:t>taqsimotini</w:t>
            </w:r>
            <w:proofErr w:type="spellEnd"/>
            <w:r>
              <w:t xml:space="preserve"> </w:t>
            </w:r>
            <w:proofErr w:type="spellStart"/>
            <w:r>
              <w:t>statistik</w:t>
            </w:r>
            <w:proofErr w:type="spellEnd"/>
            <w:r>
              <w:t xml:space="preserve"> </w:t>
            </w:r>
            <w:proofErr w:type="spellStart"/>
            <w:r>
              <w:t>usullarda</w:t>
            </w:r>
            <w:proofErr w:type="spellEnd"/>
            <w:r>
              <w:t xml:space="preserve"> </w:t>
            </w:r>
            <w:proofErr w:type="spellStart"/>
            <w:r>
              <w:t>prognozlash</w:t>
            </w:r>
            <w:proofErr w:type="spellEnd"/>
            <w:r>
              <w:t xml:space="preserve"> // </w:t>
            </w:r>
            <w:r>
              <w:rPr>
                <w:rStyle w:val="a8"/>
              </w:rPr>
              <w:t>Prospects of Development of Science and Education</w:t>
            </w:r>
            <w:r>
              <w:t>. 01 April 2024, 4 pages.</w:t>
            </w:r>
          </w:p>
        </w:tc>
      </w:tr>
      <w:tr w:rsidR="007F362B" w14:paraId="7CF411DF" w14:textId="77777777" w:rsidTr="007F362B">
        <w:trPr>
          <w:trHeight w:val="630"/>
        </w:trPr>
        <w:tc>
          <w:tcPr>
            <w:tcW w:w="1276" w:type="dxa"/>
          </w:tcPr>
          <w:p w14:paraId="5F3A325E" w14:textId="77777777" w:rsidR="007F362B" w:rsidRDefault="007F362B" w:rsidP="007F362B">
            <w:pPr>
              <w:ind w:left="0"/>
              <w:rPr>
                <w:b/>
              </w:rPr>
            </w:pPr>
          </w:p>
        </w:tc>
        <w:tc>
          <w:tcPr>
            <w:tcW w:w="9000" w:type="dxa"/>
          </w:tcPr>
          <w:p w14:paraId="56AB193D" w14:textId="76CFADE3" w:rsidR="007F362B" w:rsidRDefault="007F362B" w:rsidP="007F362B">
            <w:pPr>
              <w:rPr>
                <w:rStyle w:val="a7"/>
              </w:rPr>
            </w:pPr>
            <w:proofErr w:type="spellStart"/>
            <w:r w:rsidRPr="0026359E">
              <w:rPr>
                <w:rStyle w:val="a7"/>
              </w:rPr>
              <w:t>Mamatkulov</w:t>
            </w:r>
            <w:proofErr w:type="spellEnd"/>
            <w:r w:rsidRPr="0026359E">
              <w:rPr>
                <w:rStyle w:val="a7"/>
              </w:rPr>
              <w:t xml:space="preserve"> B. </w:t>
            </w:r>
            <w:proofErr w:type="spellStart"/>
            <w:r w:rsidRPr="0026359E">
              <w:rPr>
                <w:rStyle w:val="a7"/>
              </w:rPr>
              <w:t>Kh</w:t>
            </w:r>
            <w:proofErr w:type="spellEnd"/>
            <w:r w:rsidRPr="0026359E">
              <w:rPr>
                <w:rStyle w:val="a7"/>
              </w:rPr>
              <w:t>.</w:t>
            </w:r>
            <w:r w:rsidRPr="0026359E">
              <w:br/>
            </w:r>
            <w:proofErr w:type="spellStart"/>
            <w:r w:rsidRPr="0026359E">
              <w:rPr>
                <w:rStyle w:val="a8"/>
              </w:rPr>
              <w:t>Oʻzbekiston</w:t>
            </w:r>
            <w:proofErr w:type="spellEnd"/>
            <w:r w:rsidRPr="0026359E">
              <w:rPr>
                <w:rStyle w:val="a8"/>
              </w:rPr>
              <w:t xml:space="preserve"> </w:t>
            </w:r>
            <w:proofErr w:type="spellStart"/>
            <w:r w:rsidRPr="0026359E">
              <w:rPr>
                <w:rStyle w:val="a8"/>
              </w:rPr>
              <w:t>Respublikasida</w:t>
            </w:r>
            <w:proofErr w:type="spellEnd"/>
            <w:r w:rsidRPr="0026359E">
              <w:rPr>
                <w:rStyle w:val="a8"/>
              </w:rPr>
              <w:t xml:space="preserve"> </w:t>
            </w:r>
            <w:proofErr w:type="spellStart"/>
            <w:r w:rsidRPr="0026359E">
              <w:rPr>
                <w:rStyle w:val="a8"/>
              </w:rPr>
              <w:t>kichik</w:t>
            </w:r>
            <w:proofErr w:type="spellEnd"/>
            <w:r w:rsidRPr="0026359E">
              <w:rPr>
                <w:rStyle w:val="a8"/>
              </w:rPr>
              <w:t xml:space="preserve"> </w:t>
            </w:r>
            <w:proofErr w:type="spellStart"/>
            <w:r w:rsidRPr="0026359E">
              <w:rPr>
                <w:rStyle w:val="a8"/>
              </w:rPr>
              <w:t>biznes</w:t>
            </w:r>
            <w:proofErr w:type="spellEnd"/>
            <w:r w:rsidRPr="0026359E">
              <w:rPr>
                <w:rStyle w:val="a8"/>
              </w:rPr>
              <w:t xml:space="preserve"> </w:t>
            </w:r>
            <w:proofErr w:type="spellStart"/>
            <w:r w:rsidRPr="0026359E">
              <w:rPr>
                <w:rStyle w:val="a8"/>
              </w:rPr>
              <w:t>subyektlarining</w:t>
            </w:r>
            <w:proofErr w:type="spellEnd"/>
            <w:r w:rsidRPr="0026359E">
              <w:rPr>
                <w:rStyle w:val="a8"/>
              </w:rPr>
              <w:t xml:space="preserve"> </w:t>
            </w:r>
            <w:proofErr w:type="spellStart"/>
            <w:r w:rsidRPr="0026359E">
              <w:rPr>
                <w:rStyle w:val="a8"/>
              </w:rPr>
              <w:t>faoliyatini</w:t>
            </w:r>
            <w:proofErr w:type="spellEnd"/>
            <w:r w:rsidRPr="0026359E">
              <w:rPr>
                <w:rStyle w:val="a8"/>
              </w:rPr>
              <w:t xml:space="preserve"> </w:t>
            </w:r>
            <w:proofErr w:type="spellStart"/>
            <w:r w:rsidRPr="0026359E">
              <w:rPr>
                <w:rStyle w:val="a8"/>
              </w:rPr>
              <w:t>tahlili</w:t>
            </w:r>
            <w:proofErr w:type="spellEnd"/>
            <w:r w:rsidRPr="0026359E">
              <w:t xml:space="preserve"> // Republican Scientific-Practical Conference </w:t>
            </w:r>
            <w:r w:rsidRPr="0026359E">
              <w:rPr>
                <w:rStyle w:val="a8"/>
              </w:rPr>
              <w:t>“</w:t>
            </w:r>
            <w:proofErr w:type="spellStart"/>
            <w:r w:rsidRPr="0026359E">
              <w:rPr>
                <w:rStyle w:val="a8"/>
              </w:rPr>
              <w:t>Barkaror</w:t>
            </w:r>
            <w:proofErr w:type="spellEnd"/>
            <w:r w:rsidRPr="0026359E">
              <w:rPr>
                <w:rStyle w:val="a8"/>
              </w:rPr>
              <w:t xml:space="preserve"> </w:t>
            </w:r>
            <w:proofErr w:type="spellStart"/>
            <w:r w:rsidRPr="0026359E">
              <w:rPr>
                <w:rStyle w:val="a8"/>
              </w:rPr>
              <w:t>iqtisodiy</w:t>
            </w:r>
            <w:proofErr w:type="spellEnd"/>
            <w:r w:rsidRPr="0026359E">
              <w:rPr>
                <w:rStyle w:val="a8"/>
              </w:rPr>
              <w:t xml:space="preserve"> </w:t>
            </w:r>
            <w:proofErr w:type="spellStart"/>
            <w:r w:rsidRPr="0026359E">
              <w:rPr>
                <w:rStyle w:val="a8"/>
              </w:rPr>
              <w:t>o‘sish</w:t>
            </w:r>
            <w:proofErr w:type="spellEnd"/>
            <w:r w:rsidRPr="0026359E">
              <w:rPr>
                <w:rStyle w:val="a8"/>
              </w:rPr>
              <w:t xml:space="preserve"> </w:t>
            </w:r>
            <w:proofErr w:type="spellStart"/>
            <w:r w:rsidRPr="0026359E">
              <w:rPr>
                <w:rStyle w:val="a8"/>
              </w:rPr>
              <w:t>orqali</w:t>
            </w:r>
            <w:proofErr w:type="spellEnd"/>
            <w:r w:rsidRPr="0026359E">
              <w:rPr>
                <w:rStyle w:val="a8"/>
              </w:rPr>
              <w:t xml:space="preserve"> </w:t>
            </w:r>
            <w:proofErr w:type="spellStart"/>
            <w:r w:rsidRPr="0026359E">
              <w:rPr>
                <w:rStyle w:val="a8"/>
              </w:rPr>
              <w:t>aholi</w:t>
            </w:r>
            <w:proofErr w:type="spellEnd"/>
            <w:r w:rsidRPr="0026359E">
              <w:rPr>
                <w:rStyle w:val="a8"/>
              </w:rPr>
              <w:t xml:space="preserve"> </w:t>
            </w:r>
            <w:proofErr w:type="spellStart"/>
            <w:r w:rsidRPr="0026359E">
              <w:rPr>
                <w:rStyle w:val="a8"/>
              </w:rPr>
              <w:t>turmush</w:t>
            </w:r>
            <w:proofErr w:type="spellEnd"/>
            <w:r w:rsidRPr="0026359E">
              <w:rPr>
                <w:rStyle w:val="a8"/>
              </w:rPr>
              <w:t xml:space="preserve"> </w:t>
            </w:r>
            <w:proofErr w:type="spellStart"/>
            <w:r w:rsidRPr="0026359E">
              <w:rPr>
                <w:rStyle w:val="a8"/>
              </w:rPr>
              <w:t>farovonligini</w:t>
            </w:r>
            <w:proofErr w:type="spellEnd"/>
            <w:r w:rsidRPr="0026359E">
              <w:rPr>
                <w:rStyle w:val="a8"/>
              </w:rPr>
              <w:t xml:space="preserve"> </w:t>
            </w:r>
            <w:proofErr w:type="spellStart"/>
            <w:r w:rsidRPr="0026359E">
              <w:rPr>
                <w:rStyle w:val="a8"/>
              </w:rPr>
              <w:t>oshirish</w:t>
            </w:r>
            <w:proofErr w:type="spellEnd"/>
            <w:r w:rsidRPr="0026359E">
              <w:rPr>
                <w:rStyle w:val="a8"/>
              </w:rPr>
              <w:t xml:space="preserve"> </w:t>
            </w:r>
            <w:proofErr w:type="spellStart"/>
            <w:r w:rsidRPr="0026359E">
              <w:rPr>
                <w:rStyle w:val="a8"/>
              </w:rPr>
              <w:t>masalalari</w:t>
            </w:r>
            <w:proofErr w:type="spellEnd"/>
            <w:r w:rsidRPr="0026359E">
              <w:rPr>
                <w:rStyle w:val="a8"/>
              </w:rPr>
              <w:t>”</w:t>
            </w:r>
            <w:r w:rsidRPr="0026359E">
              <w:t>. Tashkent, 24 May 2024, 8 p. (in Uzbek)</w:t>
            </w:r>
          </w:p>
        </w:tc>
      </w:tr>
      <w:tr w:rsidR="007F362B" w14:paraId="7893F0AF" w14:textId="77777777" w:rsidTr="007F362B">
        <w:trPr>
          <w:trHeight w:val="630"/>
        </w:trPr>
        <w:tc>
          <w:tcPr>
            <w:tcW w:w="1276" w:type="dxa"/>
          </w:tcPr>
          <w:p w14:paraId="6D53C76D" w14:textId="77777777" w:rsidR="007F362B" w:rsidRDefault="007F362B" w:rsidP="007F362B">
            <w:pPr>
              <w:ind w:left="0"/>
              <w:rPr>
                <w:b/>
              </w:rPr>
            </w:pPr>
          </w:p>
        </w:tc>
        <w:tc>
          <w:tcPr>
            <w:tcW w:w="9000" w:type="dxa"/>
          </w:tcPr>
          <w:p w14:paraId="42169D0E" w14:textId="5CF6D5F7" w:rsidR="007F362B" w:rsidRDefault="007F362B" w:rsidP="007F362B">
            <w:pPr>
              <w:rPr>
                <w:rStyle w:val="a7"/>
              </w:rPr>
            </w:pPr>
            <w:proofErr w:type="spellStart"/>
            <w:r w:rsidRPr="0026359E">
              <w:rPr>
                <w:rStyle w:val="a7"/>
              </w:rPr>
              <w:t>Mamatkulov</w:t>
            </w:r>
            <w:proofErr w:type="spellEnd"/>
            <w:r w:rsidRPr="0026359E">
              <w:rPr>
                <w:rStyle w:val="a7"/>
              </w:rPr>
              <w:t xml:space="preserve"> B. </w:t>
            </w:r>
            <w:proofErr w:type="spellStart"/>
            <w:r w:rsidRPr="0026359E">
              <w:rPr>
                <w:rStyle w:val="a7"/>
              </w:rPr>
              <w:t>Kh</w:t>
            </w:r>
            <w:proofErr w:type="spellEnd"/>
            <w:r w:rsidRPr="0026359E">
              <w:rPr>
                <w:rStyle w:val="a7"/>
              </w:rPr>
              <w:t>.</w:t>
            </w:r>
            <w:r w:rsidRPr="0026359E">
              <w:br/>
            </w:r>
            <w:r w:rsidRPr="0026359E">
              <w:rPr>
                <w:rStyle w:val="a8"/>
              </w:rPr>
              <w:t>Statistical assessment of the prospects for the activities of the cluster “Private Entrepreneurship”</w:t>
            </w:r>
            <w:r w:rsidRPr="0026359E">
              <w:t xml:space="preserve"> // </w:t>
            </w:r>
            <w:r w:rsidRPr="0026359E">
              <w:rPr>
                <w:rStyle w:val="a8"/>
              </w:rPr>
              <w:t>International Journal of Applied Innovations</w:t>
            </w:r>
            <w:r w:rsidRPr="0026359E">
              <w:t xml:space="preserve"> (American Academic Publishers). Vol. 5, Issue 5, 2025. Available at: </w:t>
            </w:r>
            <w:hyperlink r:id="rId4" w:tgtFrame="_new" w:history="1">
              <w:r w:rsidRPr="0026359E">
                <w:rPr>
                  <w:rStyle w:val="a9"/>
                </w:rPr>
                <w:t>https://www.academicpublishers.org/journals/index.php/ijai</w:t>
              </w:r>
            </w:hyperlink>
            <w:r w:rsidRPr="0026359E">
              <w:t xml:space="preserve"> (in English)</w:t>
            </w:r>
          </w:p>
        </w:tc>
      </w:tr>
      <w:tr w:rsidR="007F362B" w14:paraId="27890773" w14:textId="77777777" w:rsidTr="007F362B">
        <w:trPr>
          <w:trHeight w:val="630"/>
        </w:trPr>
        <w:tc>
          <w:tcPr>
            <w:tcW w:w="1276" w:type="dxa"/>
          </w:tcPr>
          <w:p w14:paraId="1F8250D1" w14:textId="77777777" w:rsidR="007F362B" w:rsidRDefault="007F362B" w:rsidP="007F362B">
            <w:pPr>
              <w:ind w:left="0"/>
              <w:rPr>
                <w:b/>
              </w:rPr>
            </w:pPr>
          </w:p>
        </w:tc>
        <w:tc>
          <w:tcPr>
            <w:tcW w:w="9000" w:type="dxa"/>
          </w:tcPr>
          <w:p w14:paraId="656324D6" w14:textId="11F8549A" w:rsidR="007F362B" w:rsidRDefault="007F362B" w:rsidP="007F362B">
            <w:pPr>
              <w:rPr>
                <w:rStyle w:val="a7"/>
              </w:rPr>
            </w:pPr>
            <w:proofErr w:type="spellStart"/>
            <w:r w:rsidRPr="0026359E">
              <w:rPr>
                <w:rStyle w:val="a7"/>
              </w:rPr>
              <w:t>Mamatkulov</w:t>
            </w:r>
            <w:proofErr w:type="spellEnd"/>
            <w:r w:rsidRPr="0026359E">
              <w:rPr>
                <w:rStyle w:val="a7"/>
              </w:rPr>
              <w:t xml:space="preserve"> B. </w:t>
            </w:r>
            <w:proofErr w:type="spellStart"/>
            <w:r w:rsidRPr="0026359E">
              <w:rPr>
                <w:rStyle w:val="a7"/>
              </w:rPr>
              <w:t>Kh</w:t>
            </w:r>
            <w:proofErr w:type="spellEnd"/>
            <w:r w:rsidRPr="0026359E">
              <w:rPr>
                <w:rStyle w:val="a7"/>
              </w:rPr>
              <w:t>.</w:t>
            </w:r>
            <w:r w:rsidRPr="0026359E">
              <w:br/>
            </w:r>
            <w:r w:rsidRPr="0026359E">
              <w:rPr>
                <w:rStyle w:val="a8"/>
              </w:rPr>
              <w:t>Systematizing the factors that make small business depend on management activities</w:t>
            </w:r>
            <w:r w:rsidRPr="0026359E">
              <w:t xml:space="preserve"> // </w:t>
            </w:r>
            <w:r w:rsidRPr="0026359E">
              <w:rPr>
                <w:rStyle w:val="a8"/>
              </w:rPr>
              <w:t>Journal of Multidisciplinary Sciences and Innovations</w:t>
            </w:r>
            <w:r w:rsidRPr="0026359E">
              <w:t>. German International Journals Company, 7 June 2025. (in English)</w:t>
            </w:r>
          </w:p>
        </w:tc>
      </w:tr>
      <w:tr w:rsidR="007F362B" w14:paraId="3B74D85B" w14:textId="77777777" w:rsidTr="007F362B">
        <w:trPr>
          <w:trHeight w:val="920"/>
        </w:trPr>
        <w:tc>
          <w:tcPr>
            <w:tcW w:w="1276" w:type="dxa"/>
          </w:tcPr>
          <w:p w14:paraId="219E551F" w14:textId="77777777" w:rsidR="007F362B" w:rsidRDefault="007F362B">
            <w:pPr>
              <w:ind w:left="0"/>
              <w:rPr>
                <w:b/>
              </w:rPr>
            </w:pPr>
          </w:p>
        </w:tc>
        <w:tc>
          <w:tcPr>
            <w:tcW w:w="9000" w:type="dxa"/>
          </w:tcPr>
          <w:p w14:paraId="52344CD8" w14:textId="77777777" w:rsidR="007F362B" w:rsidRDefault="007F362B"/>
        </w:tc>
      </w:tr>
    </w:tbl>
    <w:p w14:paraId="7D51E4C7" w14:textId="77777777" w:rsidR="00D21A95" w:rsidRDefault="00D21A95">
      <w:pPr>
        <w:ind w:left="0"/>
      </w:pPr>
    </w:p>
    <w:sectPr w:rsidR="00D21A95">
      <w:pgSz w:w="12240" w:h="15840"/>
      <w:pgMar w:top="728" w:right="961" w:bottom="71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NDA Times UZ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95"/>
    <w:rsid w:val="000637F3"/>
    <w:rsid w:val="007F362B"/>
    <w:rsid w:val="00D2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88729"/>
  <w15:docId w15:val="{C2FFC8A8-2AD1-49D4-8850-2D2876D0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" w:eastAsia="ru-RU" w:bidi="ar-SA"/>
      </w:rPr>
    </w:rPrDefault>
    <w:pPrDefault>
      <w:pPr>
        <w:spacing w:line="259" w:lineRule="auto"/>
        <w:ind w:left="1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Strong"/>
    <w:basedOn w:val="a0"/>
    <w:uiPriority w:val="22"/>
    <w:qFormat/>
    <w:rsid w:val="007F362B"/>
    <w:rPr>
      <w:b/>
      <w:bCs/>
    </w:rPr>
  </w:style>
  <w:style w:type="character" w:styleId="a8">
    <w:name w:val="Emphasis"/>
    <w:basedOn w:val="a0"/>
    <w:uiPriority w:val="20"/>
    <w:qFormat/>
    <w:rsid w:val="007F362B"/>
    <w:rPr>
      <w:i/>
      <w:iCs/>
    </w:rPr>
  </w:style>
  <w:style w:type="character" w:styleId="a9">
    <w:name w:val="Hyperlink"/>
    <w:basedOn w:val="a0"/>
    <w:uiPriority w:val="99"/>
    <w:semiHidden/>
    <w:unhideWhenUsed/>
    <w:rsid w:val="007F362B"/>
    <w:rPr>
      <w:color w:val="0000FF"/>
      <w:u w:val="single"/>
    </w:rPr>
  </w:style>
  <w:style w:type="table" w:styleId="aa">
    <w:name w:val="Table Grid"/>
    <w:basedOn w:val="a1"/>
    <w:uiPriority w:val="39"/>
    <w:rsid w:val="000637F3"/>
    <w:pPr>
      <w:spacing w:line="240" w:lineRule="auto"/>
      <w:ind w:left="0"/>
    </w:pPr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cademicpublishers.org/journals/index.php/ij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2025-09-28T16:07:00Z</dcterms:created>
  <dcterms:modified xsi:type="dcterms:W3CDTF">2026-01-05T08:25:00Z</dcterms:modified>
</cp:coreProperties>
</file>